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B0105" w14:textId="37EF2DB0" w:rsidR="00F81881" w:rsidRPr="009A17FC" w:rsidRDefault="00E0433E" w:rsidP="0050168E">
      <w:pPr>
        <w:tabs>
          <w:tab w:val="left" w:pos="360"/>
        </w:tabs>
        <w:jc w:val="both"/>
        <w:rPr>
          <w:rFonts w:ascii="Calibri" w:hAnsi="Calibri" w:cs="Calibri"/>
          <w:sz w:val="22"/>
          <w:szCs w:val="22"/>
        </w:rPr>
      </w:pPr>
      <w:r w:rsidRPr="007F20B9">
        <w:rPr>
          <w:rFonts w:ascii="Calibri" w:hAnsi="Calibri" w:cs="Calibri"/>
          <w:b/>
          <w:sz w:val="22"/>
          <w:szCs w:val="22"/>
        </w:rPr>
        <w:t xml:space="preserve">Problem Set 1: </w:t>
      </w:r>
      <w:r w:rsidRPr="009A17FC">
        <w:rPr>
          <w:rFonts w:ascii="Calibri" w:hAnsi="Calibri" w:cs="Calibri"/>
          <w:sz w:val="22"/>
          <w:szCs w:val="22"/>
        </w:rPr>
        <w:t>Due</w:t>
      </w:r>
      <w:r w:rsidR="00997E6F">
        <w:rPr>
          <w:rFonts w:ascii="Calibri" w:hAnsi="Calibri" w:cs="Calibri"/>
          <w:sz w:val="22"/>
          <w:szCs w:val="22"/>
        </w:rPr>
        <w:t xml:space="preserve"> </w:t>
      </w:r>
      <w:r w:rsidR="001B26E6">
        <w:rPr>
          <w:rFonts w:ascii="Calibri" w:hAnsi="Calibri" w:cs="Calibri"/>
          <w:sz w:val="22"/>
          <w:szCs w:val="22"/>
        </w:rPr>
        <w:t>Sunday</w:t>
      </w:r>
      <w:r w:rsidR="00997E6F">
        <w:rPr>
          <w:rFonts w:ascii="Calibri" w:hAnsi="Calibri" w:cs="Calibri"/>
          <w:sz w:val="22"/>
          <w:szCs w:val="22"/>
        </w:rPr>
        <w:t xml:space="preserve">, Sept </w:t>
      </w:r>
      <w:r w:rsidR="001B26E6">
        <w:rPr>
          <w:rFonts w:ascii="Calibri" w:hAnsi="Calibri" w:cs="Calibri"/>
          <w:sz w:val="22"/>
          <w:szCs w:val="22"/>
        </w:rPr>
        <w:t xml:space="preserve">1 </w:t>
      </w:r>
      <w:bookmarkStart w:id="0" w:name="_GoBack"/>
      <w:bookmarkEnd w:id="0"/>
      <w:r w:rsidR="00997E6F">
        <w:rPr>
          <w:rFonts w:ascii="Calibri" w:hAnsi="Calibri" w:cs="Calibri"/>
          <w:sz w:val="22"/>
          <w:szCs w:val="22"/>
        </w:rPr>
        <w:t>- 5:30 PM.</w:t>
      </w:r>
    </w:p>
    <w:p w14:paraId="33031CF2" w14:textId="095EFF8D" w:rsidR="00E0433E" w:rsidRPr="009A17FC" w:rsidRDefault="00E8588F" w:rsidP="009A17FC">
      <w:pPr>
        <w:tabs>
          <w:tab w:val="left" w:pos="360"/>
        </w:tabs>
        <w:spacing w:before="120" w:after="120"/>
        <w:jc w:val="both"/>
        <w:rPr>
          <w:rFonts w:ascii="Calibri" w:hAnsi="Calibri" w:cs="Calibri"/>
          <w:sz w:val="22"/>
          <w:szCs w:val="22"/>
        </w:rPr>
      </w:pPr>
      <w:r w:rsidRPr="007F20B9">
        <w:rPr>
          <w:rFonts w:ascii="Calibri" w:hAnsi="Calibri" w:cs="Calibri"/>
          <w:b/>
          <w:sz w:val="22"/>
          <w:szCs w:val="22"/>
        </w:rPr>
        <w:t>Total time required</w:t>
      </w:r>
      <w:r w:rsidR="00B130C6">
        <w:rPr>
          <w:rFonts w:ascii="Calibri" w:hAnsi="Calibri" w:cs="Calibri"/>
          <w:b/>
          <w:sz w:val="22"/>
          <w:szCs w:val="22"/>
        </w:rPr>
        <w:t xml:space="preserve"> ~</w:t>
      </w:r>
      <w:r w:rsidR="00373ECF">
        <w:rPr>
          <w:rFonts w:ascii="Calibri" w:hAnsi="Calibri" w:cs="Calibri"/>
          <w:b/>
          <w:sz w:val="22"/>
          <w:szCs w:val="22"/>
        </w:rPr>
        <w:t>5</w:t>
      </w:r>
      <w:r w:rsidR="00A817EC">
        <w:rPr>
          <w:rFonts w:ascii="Calibri" w:hAnsi="Calibri" w:cs="Calibri"/>
          <w:b/>
          <w:sz w:val="22"/>
          <w:szCs w:val="22"/>
        </w:rPr>
        <w:t>0</w:t>
      </w:r>
      <w:r w:rsidR="008D7281" w:rsidRPr="007F20B9">
        <w:rPr>
          <w:rFonts w:ascii="Calibri" w:hAnsi="Calibri" w:cs="Calibri"/>
          <w:b/>
          <w:sz w:val="22"/>
          <w:szCs w:val="22"/>
        </w:rPr>
        <w:t xml:space="preserve"> </w:t>
      </w:r>
      <w:r w:rsidRPr="007F20B9">
        <w:rPr>
          <w:rFonts w:ascii="Calibri" w:hAnsi="Calibri" w:cs="Calibri"/>
          <w:b/>
          <w:sz w:val="22"/>
          <w:szCs w:val="22"/>
        </w:rPr>
        <w:t>min</w:t>
      </w:r>
      <w:r w:rsidR="00B130C6">
        <w:rPr>
          <w:rFonts w:ascii="Calibri" w:hAnsi="Calibri" w:cs="Calibri"/>
          <w:b/>
          <w:sz w:val="22"/>
          <w:szCs w:val="22"/>
        </w:rPr>
        <w:t xml:space="preserve"> </w:t>
      </w:r>
      <w:r w:rsidR="00B130C6" w:rsidRPr="009A17FC">
        <w:rPr>
          <w:rFonts w:ascii="Calibri" w:hAnsi="Calibri" w:cs="Calibri"/>
          <w:sz w:val="22"/>
          <w:szCs w:val="22"/>
        </w:rPr>
        <w:t>(</w:t>
      </w:r>
      <w:r w:rsidR="009A17FC" w:rsidRPr="009A17FC">
        <w:rPr>
          <w:rFonts w:ascii="Calibri" w:hAnsi="Calibri" w:cs="Calibri"/>
          <w:sz w:val="22"/>
          <w:szCs w:val="22"/>
        </w:rPr>
        <w:t>If you take more than twice this time, there is likely an issue regarding how you are approaching the problem, please see</w:t>
      </w:r>
      <w:r w:rsidR="00373ECF">
        <w:rPr>
          <w:rFonts w:ascii="Calibri" w:hAnsi="Calibri" w:cs="Calibri"/>
          <w:sz w:val="22"/>
          <w:szCs w:val="22"/>
        </w:rPr>
        <w:t>k help</w:t>
      </w:r>
      <w:r w:rsidR="009A17FC" w:rsidRPr="009A17FC">
        <w:rPr>
          <w:rFonts w:ascii="Calibri" w:hAnsi="Calibri" w:cs="Calibri"/>
          <w:sz w:val="22"/>
          <w:szCs w:val="22"/>
        </w:rPr>
        <w:t>)</w:t>
      </w:r>
      <w:r w:rsidR="002B09E5" w:rsidRPr="009A17FC">
        <w:rPr>
          <w:rFonts w:ascii="Calibri" w:hAnsi="Calibri" w:cs="Calibri"/>
          <w:sz w:val="22"/>
          <w:szCs w:val="22"/>
        </w:rPr>
        <w:t>.</w:t>
      </w:r>
    </w:p>
    <w:p w14:paraId="197A3AC5" w14:textId="77777777" w:rsidR="00825A38" w:rsidRPr="007F20B9" w:rsidRDefault="00FC0B3C" w:rsidP="00860FA7">
      <w:pPr>
        <w:tabs>
          <w:tab w:val="left" w:pos="360"/>
        </w:tabs>
        <w:ind w:left="504" w:hanging="360"/>
        <w:jc w:val="both"/>
        <w:rPr>
          <w:rFonts w:ascii="Calibri" w:hAnsi="Calibri" w:cs="Calibri"/>
          <w:sz w:val="22"/>
          <w:szCs w:val="22"/>
        </w:rPr>
      </w:pPr>
      <w:r w:rsidRPr="007F20B9">
        <w:rPr>
          <w:rFonts w:ascii="Calibri" w:hAnsi="Calibri" w:cs="Calibri"/>
          <w:i/>
          <w:sz w:val="22"/>
          <w:szCs w:val="22"/>
        </w:rPr>
        <w:t>Calculate</w:t>
      </w:r>
      <w:r w:rsidR="00825A38" w:rsidRPr="007F20B9">
        <w:rPr>
          <w:rFonts w:ascii="Calibri" w:hAnsi="Calibri" w:cs="Calibri"/>
          <w:sz w:val="22"/>
          <w:szCs w:val="22"/>
        </w:rPr>
        <w:t xml:space="preserve"> </w:t>
      </w:r>
      <w:r w:rsidRPr="007F20B9">
        <w:rPr>
          <w:rFonts w:ascii="Calibri" w:hAnsi="Calibri" w:cs="Calibri"/>
          <w:sz w:val="22"/>
          <w:szCs w:val="22"/>
        </w:rPr>
        <w:t>–</w:t>
      </w:r>
      <w:r w:rsidR="00825A38" w:rsidRPr="007F20B9">
        <w:rPr>
          <w:rFonts w:ascii="Calibri" w:hAnsi="Calibri" w:cs="Calibri"/>
          <w:sz w:val="22"/>
          <w:szCs w:val="22"/>
        </w:rPr>
        <w:t xml:space="preserve"> </w:t>
      </w:r>
      <w:r w:rsidRPr="007F20B9">
        <w:rPr>
          <w:rFonts w:ascii="Calibri" w:hAnsi="Calibri" w:cs="Calibri"/>
          <w:sz w:val="22"/>
          <w:szCs w:val="22"/>
        </w:rPr>
        <w:t>use a formula to give quantitative answers.</w:t>
      </w:r>
    </w:p>
    <w:p w14:paraId="012D5CA8" w14:textId="77777777" w:rsidR="00825A38" w:rsidRDefault="00825A38" w:rsidP="00860FA7">
      <w:pPr>
        <w:tabs>
          <w:tab w:val="left" w:pos="360"/>
        </w:tabs>
        <w:ind w:left="504" w:hanging="360"/>
        <w:jc w:val="both"/>
        <w:rPr>
          <w:rFonts w:ascii="Calibri" w:hAnsi="Calibri" w:cs="Calibri"/>
          <w:sz w:val="22"/>
          <w:szCs w:val="22"/>
        </w:rPr>
      </w:pPr>
      <w:r w:rsidRPr="007F20B9">
        <w:rPr>
          <w:rFonts w:ascii="Calibri" w:hAnsi="Calibri" w:cs="Calibri"/>
          <w:i/>
          <w:sz w:val="22"/>
          <w:szCs w:val="22"/>
        </w:rPr>
        <w:t>Sketch</w:t>
      </w:r>
      <w:r w:rsidRPr="007F20B9">
        <w:rPr>
          <w:rFonts w:ascii="Calibri" w:hAnsi="Calibri" w:cs="Calibri"/>
          <w:sz w:val="22"/>
          <w:szCs w:val="22"/>
        </w:rPr>
        <w:t xml:space="preserve"> - you need not calculate the curve, just try to reproduce its general features. However, take care in representing certain 'landmarks', such as inflection points, etc. Fully label the axis with units and scale.</w:t>
      </w:r>
    </w:p>
    <w:p w14:paraId="44483847" w14:textId="77777777" w:rsidR="00B130C6" w:rsidRDefault="00B130C6" w:rsidP="00860FA7">
      <w:pPr>
        <w:tabs>
          <w:tab w:val="left" w:pos="360"/>
        </w:tabs>
        <w:ind w:left="504" w:hanging="360"/>
        <w:jc w:val="both"/>
        <w:rPr>
          <w:rFonts w:ascii="Calibri" w:hAnsi="Calibri" w:cs="Calibri"/>
          <w:sz w:val="22"/>
          <w:szCs w:val="22"/>
        </w:rPr>
      </w:pPr>
      <w:r>
        <w:rPr>
          <w:rFonts w:ascii="Calibri" w:hAnsi="Calibri" w:cs="Calibri"/>
          <w:sz w:val="22"/>
          <w:szCs w:val="22"/>
        </w:rPr>
        <w:t>Unless instructed otherwise, please include plots</w:t>
      </w:r>
      <w:r w:rsidR="009A17FC">
        <w:rPr>
          <w:rFonts w:ascii="Calibri" w:hAnsi="Calibri" w:cs="Calibri"/>
          <w:sz w:val="22"/>
          <w:szCs w:val="22"/>
        </w:rPr>
        <w:t xml:space="preserve"> or sketches </w:t>
      </w:r>
      <w:r>
        <w:rPr>
          <w:rFonts w:ascii="Calibri" w:hAnsi="Calibri" w:cs="Calibri"/>
          <w:sz w:val="22"/>
          <w:szCs w:val="22"/>
        </w:rPr>
        <w:t>with your problem set, the graphs should have:</w:t>
      </w:r>
    </w:p>
    <w:p w14:paraId="21A3CBD2" w14:textId="77777777" w:rsidR="00B130C6" w:rsidRDefault="00B130C6" w:rsidP="009A17FC">
      <w:pPr>
        <w:tabs>
          <w:tab w:val="left" w:pos="360"/>
        </w:tabs>
        <w:ind w:left="648" w:hanging="360"/>
        <w:jc w:val="both"/>
        <w:rPr>
          <w:rFonts w:ascii="Calibri" w:hAnsi="Calibri" w:cs="Calibri"/>
          <w:sz w:val="22"/>
          <w:szCs w:val="22"/>
        </w:rPr>
      </w:pPr>
      <w:proofErr w:type="spellStart"/>
      <w:r>
        <w:rPr>
          <w:rFonts w:ascii="Calibri" w:hAnsi="Calibri" w:cs="Calibri"/>
          <w:sz w:val="22"/>
          <w:szCs w:val="22"/>
        </w:rPr>
        <w:t>i</w:t>
      </w:r>
      <w:proofErr w:type="spellEnd"/>
      <w:r>
        <w:rPr>
          <w:rFonts w:ascii="Calibri" w:hAnsi="Calibri" w:cs="Calibri"/>
          <w:sz w:val="22"/>
          <w:szCs w:val="22"/>
        </w:rPr>
        <w:t>) Brief title</w:t>
      </w:r>
    </w:p>
    <w:p w14:paraId="23CEF5EE" w14:textId="77777777" w:rsidR="00B130C6" w:rsidRDefault="00B130C6" w:rsidP="009A17FC">
      <w:pPr>
        <w:tabs>
          <w:tab w:val="left" w:pos="360"/>
        </w:tabs>
        <w:ind w:left="648" w:hanging="360"/>
        <w:jc w:val="both"/>
        <w:rPr>
          <w:rFonts w:ascii="Calibri" w:hAnsi="Calibri" w:cs="Calibri"/>
          <w:sz w:val="22"/>
          <w:szCs w:val="22"/>
        </w:rPr>
      </w:pPr>
      <w:r>
        <w:rPr>
          <w:rFonts w:ascii="Calibri" w:hAnsi="Calibri" w:cs="Calibri"/>
          <w:sz w:val="22"/>
          <w:szCs w:val="22"/>
        </w:rPr>
        <w:t>ii) The axis labeled, with units if appropriate</w:t>
      </w:r>
    </w:p>
    <w:p w14:paraId="55BD7F9B" w14:textId="77777777" w:rsidR="00B130C6" w:rsidRDefault="00B130C6" w:rsidP="009A17FC">
      <w:pPr>
        <w:tabs>
          <w:tab w:val="left" w:pos="360"/>
        </w:tabs>
        <w:ind w:left="648" w:hanging="360"/>
        <w:jc w:val="both"/>
        <w:rPr>
          <w:rFonts w:ascii="Calibri" w:hAnsi="Calibri" w:cs="Calibri"/>
          <w:sz w:val="22"/>
          <w:szCs w:val="22"/>
        </w:rPr>
      </w:pPr>
      <w:r>
        <w:rPr>
          <w:rFonts w:ascii="Calibri" w:hAnsi="Calibri" w:cs="Calibri"/>
          <w:sz w:val="22"/>
          <w:szCs w:val="22"/>
        </w:rPr>
        <w:t>iii) If there are multiple datasets on the same plot they should be clearly distinguished using a legend.</w:t>
      </w:r>
    </w:p>
    <w:p w14:paraId="61D53679" w14:textId="23E4D1FC" w:rsidR="000E707A" w:rsidRPr="007F20B9" w:rsidRDefault="00BB2DEB" w:rsidP="00DA4D75">
      <w:pPr>
        <w:tabs>
          <w:tab w:val="left" w:pos="360"/>
        </w:tabs>
        <w:spacing w:before="120"/>
        <w:ind w:left="144" w:hanging="144"/>
        <w:jc w:val="both"/>
        <w:rPr>
          <w:rFonts w:ascii="Calibri" w:hAnsi="Calibri" w:cs="Calibri"/>
          <w:sz w:val="22"/>
          <w:szCs w:val="22"/>
        </w:rPr>
      </w:pPr>
      <w:r>
        <w:rPr>
          <w:rFonts w:ascii="Calibri" w:hAnsi="Calibri" w:cs="Calibri"/>
          <w:sz w:val="22"/>
          <w:szCs w:val="22"/>
        </w:rPr>
        <w:object w:dxaOrig="1440" w:dyaOrig="1440" w14:anchorId="4AF2F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7pt;margin-top:15.25pt;width:88pt;height:108.55pt;z-index:251657728">
            <v:imagedata r:id="rId8" o:title=""/>
            <w10:wrap type="square" side="left"/>
          </v:shape>
          <o:OLEObject Type="Embed" ProgID="MDLDrawOLE.MDLDrawObject.1" ShapeID="_x0000_s1027" DrawAspect="Content" ObjectID="_1628339188" r:id="rId9"/>
        </w:object>
      </w:r>
      <w:r w:rsidR="00DA4D75">
        <w:rPr>
          <w:rFonts w:ascii="Calibri" w:hAnsi="Calibri" w:cs="Calibri"/>
          <w:sz w:val="22"/>
          <w:szCs w:val="22"/>
        </w:rPr>
        <w:t>1</w:t>
      </w:r>
      <w:r w:rsidR="008B0975" w:rsidRPr="007F20B9">
        <w:rPr>
          <w:rFonts w:ascii="Calibri" w:hAnsi="Calibri" w:cs="Calibri"/>
          <w:sz w:val="22"/>
          <w:szCs w:val="22"/>
        </w:rPr>
        <w:t xml:space="preserve">. </w:t>
      </w:r>
      <w:r w:rsidR="00DA4D75">
        <w:rPr>
          <w:rFonts w:ascii="Calibri" w:hAnsi="Calibri" w:cs="Calibri"/>
          <w:sz w:val="22"/>
          <w:szCs w:val="22"/>
        </w:rPr>
        <w:t>(5 points, 10</w:t>
      </w:r>
      <w:r w:rsidR="000E707A" w:rsidRPr="007F20B9">
        <w:rPr>
          <w:rFonts w:ascii="Calibri" w:hAnsi="Calibri" w:cs="Calibri"/>
          <w:sz w:val="22"/>
          <w:szCs w:val="22"/>
        </w:rPr>
        <w:t xml:space="preserve"> min) The structure shown to the r</w:t>
      </w:r>
      <w:r w:rsidR="00E634AD" w:rsidRPr="007F20B9">
        <w:rPr>
          <w:rFonts w:ascii="Calibri" w:hAnsi="Calibri" w:cs="Calibri"/>
          <w:sz w:val="22"/>
          <w:szCs w:val="22"/>
        </w:rPr>
        <w:t>ight is that of the amino acid a</w:t>
      </w:r>
      <w:r w:rsidR="00670DDE" w:rsidRPr="007F20B9">
        <w:rPr>
          <w:rFonts w:ascii="Calibri" w:hAnsi="Calibri" w:cs="Calibri"/>
          <w:sz w:val="22"/>
          <w:szCs w:val="22"/>
        </w:rPr>
        <w:t xml:space="preserve">sparagine. </w:t>
      </w:r>
    </w:p>
    <w:p w14:paraId="4B979FA4" w14:textId="77777777" w:rsidR="00DA4D75" w:rsidRPr="007F20B9" w:rsidRDefault="00DA4D75" w:rsidP="00DA4D75">
      <w:pPr>
        <w:tabs>
          <w:tab w:val="left" w:pos="360"/>
        </w:tabs>
        <w:ind w:left="432" w:hanging="144"/>
        <w:jc w:val="both"/>
        <w:rPr>
          <w:rFonts w:ascii="Calibri" w:hAnsi="Calibri" w:cs="Calibri"/>
          <w:sz w:val="22"/>
          <w:szCs w:val="22"/>
        </w:rPr>
      </w:pPr>
      <w:r>
        <w:rPr>
          <w:rFonts w:ascii="Calibri" w:hAnsi="Calibri" w:cs="Calibri"/>
          <w:sz w:val="22"/>
          <w:szCs w:val="22"/>
        </w:rPr>
        <w:t>a</w:t>
      </w:r>
      <w:r w:rsidRPr="007F20B9">
        <w:rPr>
          <w:rFonts w:ascii="Calibri" w:hAnsi="Calibri" w:cs="Calibri"/>
          <w:sz w:val="22"/>
          <w:szCs w:val="22"/>
        </w:rPr>
        <w:t>) Add any protons that may be missing from this structure</w:t>
      </w:r>
      <w:r>
        <w:rPr>
          <w:rFonts w:ascii="Calibri" w:hAnsi="Calibri" w:cs="Calibri"/>
          <w:sz w:val="22"/>
          <w:szCs w:val="22"/>
        </w:rPr>
        <w:t>. You can assume that the ionizable groups are fully protonated</w:t>
      </w:r>
      <w:r w:rsidR="009A17FC">
        <w:rPr>
          <w:rFonts w:ascii="Calibri" w:hAnsi="Calibri" w:cs="Calibri"/>
          <w:sz w:val="22"/>
          <w:szCs w:val="22"/>
        </w:rPr>
        <w:t xml:space="preserve">, as indicated on the diagram </w:t>
      </w:r>
      <w:r w:rsidRPr="007F20B9">
        <w:rPr>
          <w:rFonts w:ascii="Calibri" w:hAnsi="Calibri" w:cs="Calibri"/>
          <w:sz w:val="22"/>
          <w:szCs w:val="22"/>
        </w:rPr>
        <w:t>(</w:t>
      </w:r>
      <w:r w:rsidR="009A17FC">
        <w:rPr>
          <w:rFonts w:ascii="Calibri" w:hAnsi="Calibri" w:cs="Calibri"/>
          <w:sz w:val="22"/>
          <w:szCs w:val="22"/>
        </w:rPr>
        <w:t>2</w:t>
      </w:r>
      <w:r w:rsidRPr="007F20B9">
        <w:rPr>
          <w:rFonts w:ascii="Calibri" w:hAnsi="Calibri" w:cs="Calibri"/>
          <w:sz w:val="22"/>
          <w:szCs w:val="22"/>
        </w:rPr>
        <w:t xml:space="preserve"> pt</w:t>
      </w:r>
      <w:r w:rsidR="009A17FC">
        <w:rPr>
          <w:rFonts w:ascii="Calibri" w:hAnsi="Calibri" w:cs="Calibri"/>
          <w:sz w:val="22"/>
          <w:szCs w:val="22"/>
        </w:rPr>
        <w:t>s</w:t>
      </w:r>
      <w:r w:rsidRPr="007F20B9">
        <w:rPr>
          <w:rFonts w:ascii="Calibri" w:hAnsi="Calibri" w:cs="Calibri"/>
          <w:sz w:val="22"/>
          <w:szCs w:val="22"/>
        </w:rPr>
        <w:t>).</w:t>
      </w:r>
    </w:p>
    <w:p w14:paraId="12D42EB2" w14:textId="7A83E49A" w:rsidR="00860FA7" w:rsidRPr="007F20B9" w:rsidRDefault="00860FA7" w:rsidP="00860FA7">
      <w:pPr>
        <w:tabs>
          <w:tab w:val="left" w:pos="360"/>
        </w:tabs>
        <w:ind w:left="432" w:hanging="144"/>
        <w:jc w:val="both"/>
        <w:rPr>
          <w:rFonts w:ascii="Calibri" w:hAnsi="Calibri" w:cs="Calibri"/>
          <w:sz w:val="22"/>
          <w:szCs w:val="22"/>
        </w:rPr>
      </w:pPr>
      <w:r w:rsidRPr="007F20B9">
        <w:rPr>
          <w:rFonts w:ascii="Calibri" w:hAnsi="Calibri" w:cs="Calibri"/>
          <w:sz w:val="22"/>
          <w:szCs w:val="22"/>
        </w:rPr>
        <w:t xml:space="preserve">b) </w:t>
      </w:r>
      <w:r w:rsidR="0050168E">
        <w:rPr>
          <w:rFonts w:ascii="Calibri" w:hAnsi="Calibri" w:cs="Calibri"/>
          <w:sz w:val="22"/>
          <w:szCs w:val="22"/>
        </w:rPr>
        <w:t xml:space="preserve">Circle the atoms that are unique to asparagine (the sidechain atoms).  What is the name </w:t>
      </w:r>
      <w:r w:rsidRPr="007F20B9">
        <w:rPr>
          <w:rFonts w:ascii="Calibri" w:hAnsi="Calibri" w:cs="Calibri"/>
          <w:sz w:val="22"/>
          <w:szCs w:val="22"/>
        </w:rPr>
        <w:t xml:space="preserve">of the functional group on the sidechain? (1 </w:t>
      </w:r>
      <w:proofErr w:type="spellStart"/>
      <w:r w:rsidRPr="007F20B9">
        <w:rPr>
          <w:rFonts w:ascii="Calibri" w:hAnsi="Calibri" w:cs="Calibri"/>
          <w:sz w:val="22"/>
          <w:szCs w:val="22"/>
        </w:rPr>
        <w:t>pt</w:t>
      </w:r>
      <w:proofErr w:type="spellEnd"/>
      <w:r w:rsidRPr="007F20B9">
        <w:rPr>
          <w:rFonts w:ascii="Calibri" w:hAnsi="Calibri" w:cs="Calibri"/>
          <w:sz w:val="22"/>
          <w:szCs w:val="22"/>
        </w:rPr>
        <w:t>)</w:t>
      </w:r>
    </w:p>
    <w:p w14:paraId="71102D84" w14:textId="37CA791E" w:rsidR="000E707A" w:rsidRPr="007F20B9" w:rsidRDefault="009A17FC" w:rsidP="00860FA7">
      <w:pPr>
        <w:tabs>
          <w:tab w:val="left" w:pos="360"/>
        </w:tabs>
        <w:ind w:left="432" w:hanging="144"/>
        <w:jc w:val="both"/>
        <w:rPr>
          <w:rFonts w:ascii="Calibri" w:hAnsi="Calibri" w:cs="Calibri"/>
          <w:sz w:val="22"/>
          <w:szCs w:val="22"/>
        </w:rPr>
      </w:pPr>
      <w:r>
        <w:rPr>
          <w:rFonts w:ascii="Calibri" w:hAnsi="Calibri" w:cs="Calibri"/>
          <w:sz w:val="22"/>
          <w:szCs w:val="22"/>
        </w:rPr>
        <w:t>c</w:t>
      </w:r>
      <w:r w:rsidR="008B0975" w:rsidRPr="007F20B9">
        <w:rPr>
          <w:rFonts w:ascii="Calibri" w:hAnsi="Calibri" w:cs="Calibri"/>
          <w:sz w:val="22"/>
          <w:szCs w:val="22"/>
        </w:rPr>
        <w:t>)</w:t>
      </w:r>
      <w:r w:rsidR="000E707A" w:rsidRPr="007F20B9">
        <w:rPr>
          <w:rFonts w:ascii="Calibri" w:hAnsi="Calibri" w:cs="Calibri"/>
          <w:sz w:val="22"/>
          <w:szCs w:val="22"/>
        </w:rPr>
        <w:t xml:space="preserve"> </w:t>
      </w:r>
      <w:r>
        <w:rPr>
          <w:rFonts w:ascii="Calibri" w:hAnsi="Calibri" w:cs="Calibri"/>
          <w:sz w:val="22"/>
          <w:szCs w:val="22"/>
        </w:rPr>
        <w:t>A</w:t>
      </w:r>
      <w:r w:rsidR="000E707A" w:rsidRPr="007F20B9">
        <w:rPr>
          <w:rFonts w:ascii="Calibri" w:hAnsi="Calibri" w:cs="Calibri"/>
          <w:sz w:val="22"/>
          <w:szCs w:val="22"/>
        </w:rPr>
        <w:t xml:space="preserve">dd </w:t>
      </w:r>
      <w:r w:rsidR="00997E6F">
        <w:rPr>
          <w:rFonts w:ascii="Calibri" w:hAnsi="Calibri" w:cs="Calibri"/>
          <w:sz w:val="22"/>
          <w:szCs w:val="22"/>
        </w:rPr>
        <w:t>one</w:t>
      </w:r>
      <w:r w:rsidR="000E707A" w:rsidRPr="007F20B9">
        <w:rPr>
          <w:rFonts w:ascii="Calibri" w:hAnsi="Calibri" w:cs="Calibri"/>
          <w:sz w:val="22"/>
          <w:szCs w:val="22"/>
        </w:rPr>
        <w:t xml:space="preserve"> H</w:t>
      </w:r>
      <w:r w:rsidR="000E707A" w:rsidRPr="007F20B9">
        <w:rPr>
          <w:rFonts w:ascii="Calibri" w:hAnsi="Calibri" w:cs="Calibri"/>
          <w:position w:val="-4"/>
          <w:sz w:val="22"/>
          <w:szCs w:val="22"/>
        </w:rPr>
        <w:t>2</w:t>
      </w:r>
      <w:r w:rsidR="000E707A" w:rsidRPr="007F20B9">
        <w:rPr>
          <w:rFonts w:ascii="Calibri" w:hAnsi="Calibri" w:cs="Calibri"/>
          <w:sz w:val="22"/>
          <w:szCs w:val="22"/>
        </w:rPr>
        <w:t xml:space="preserve">O molecule to your drawing </w:t>
      </w:r>
      <w:r w:rsidR="00997E6F" w:rsidRPr="007F20B9">
        <w:rPr>
          <w:rFonts w:ascii="Calibri" w:hAnsi="Calibri" w:cs="Calibri"/>
          <w:sz w:val="22"/>
          <w:szCs w:val="22"/>
        </w:rPr>
        <w:t xml:space="preserve">that donates a H-bond to the </w:t>
      </w:r>
      <w:r w:rsidR="00997E6F" w:rsidRPr="007F20B9">
        <w:rPr>
          <w:rFonts w:ascii="Calibri" w:hAnsi="Calibri" w:cs="Calibri"/>
          <w:b/>
          <w:sz w:val="22"/>
          <w:szCs w:val="22"/>
        </w:rPr>
        <w:t>sidechain</w:t>
      </w:r>
      <w:r w:rsidR="00997E6F" w:rsidRPr="007F20B9">
        <w:rPr>
          <w:rFonts w:ascii="Calibri" w:hAnsi="Calibri" w:cs="Calibri"/>
          <w:sz w:val="22"/>
          <w:szCs w:val="22"/>
        </w:rPr>
        <w:t xml:space="preserve"> of asparagine.</w:t>
      </w:r>
      <w:r w:rsidR="000E707A" w:rsidRPr="007F20B9">
        <w:rPr>
          <w:rFonts w:ascii="Calibri" w:hAnsi="Calibri" w:cs="Calibri"/>
          <w:sz w:val="22"/>
          <w:szCs w:val="22"/>
        </w:rPr>
        <w:t xml:space="preserve"> Clearly label the </w:t>
      </w:r>
      <w:r w:rsidR="00997E6F">
        <w:rPr>
          <w:rFonts w:ascii="Calibri" w:hAnsi="Calibri" w:cs="Calibri"/>
          <w:sz w:val="22"/>
          <w:szCs w:val="22"/>
        </w:rPr>
        <w:t>hydrogen bond donors and acceptors</w:t>
      </w:r>
      <w:r w:rsidR="000E707A" w:rsidRPr="007F20B9">
        <w:rPr>
          <w:rFonts w:ascii="Calibri" w:hAnsi="Calibri" w:cs="Calibri"/>
          <w:sz w:val="22"/>
          <w:szCs w:val="22"/>
        </w:rPr>
        <w:t xml:space="preserve"> (2 pts).</w:t>
      </w:r>
    </w:p>
    <w:p w14:paraId="117D4950" w14:textId="6D95341C" w:rsidR="000E707A" w:rsidRPr="007F20B9" w:rsidRDefault="00997E6F" w:rsidP="00860FA7">
      <w:pPr>
        <w:tabs>
          <w:tab w:val="left" w:pos="360"/>
        </w:tabs>
        <w:ind w:left="720" w:hanging="144"/>
        <w:jc w:val="both"/>
        <w:rPr>
          <w:rFonts w:ascii="Calibri" w:hAnsi="Calibri" w:cs="Calibri"/>
          <w:sz w:val="22"/>
          <w:szCs w:val="22"/>
        </w:rPr>
      </w:pPr>
      <w:r w:rsidRPr="007F20B9">
        <w:rPr>
          <w:rFonts w:ascii="Calibri" w:hAnsi="Calibri" w:cs="Calibri"/>
          <w:sz w:val="22"/>
          <w:szCs w:val="22"/>
        </w:rPr>
        <w:t xml:space="preserve"> </w:t>
      </w:r>
      <w:r w:rsidR="000E707A" w:rsidRPr="007F20B9">
        <w:rPr>
          <w:rFonts w:ascii="Calibri" w:hAnsi="Calibri" w:cs="Calibri"/>
          <w:sz w:val="22"/>
          <w:szCs w:val="22"/>
        </w:rPr>
        <w:t>[Draw the waters as "H-O-H", with approximate bond angles and bond lengths.]</w:t>
      </w:r>
    </w:p>
    <w:p w14:paraId="47E8AAC5" w14:textId="52B69C61" w:rsidR="00997E6F" w:rsidRDefault="00997E6F" w:rsidP="00997E6F">
      <w:pPr>
        <w:tabs>
          <w:tab w:val="left" w:pos="360"/>
        </w:tabs>
        <w:spacing w:before="120"/>
        <w:ind w:left="144" w:hanging="14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 (4 pts, 5 min) What is the electronic configuration of the most stable form of Ca? Is it ionized and if so what is its charge?  Briefly justify your answer.</w:t>
      </w:r>
      <w:r w:rsidRPr="00997E6F">
        <w:rPr>
          <w:rFonts w:ascii="Calibri" w:hAnsi="Calibri" w:cs="Calibri"/>
          <w:sz w:val="22"/>
          <w:szCs w:val="22"/>
        </w:rPr>
        <w:t xml:space="preserve"> </w:t>
      </w:r>
    </w:p>
    <w:p w14:paraId="51BCA24C" w14:textId="2A752D1F" w:rsidR="00DA4D75" w:rsidRDefault="00997E6F" w:rsidP="00DA4D75">
      <w:pPr>
        <w:tabs>
          <w:tab w:val="left" w:pos="360"/>
        </w:tabs>
        <w:spacing w:before="120"/>
        <w:ind w:left="144" w:hanging="144"/>
        <w:jc w:val="both"/>
        <w:rPr>
          <w:rFonts w:ascii="Calibri" w:hAnsi="Calibri" w:cs="Calibri"/>
          <w:sz w:val="22"/>
          <w:szCs w:val="22"/>
        </w:rPr>
      </w:pPr>
      <w:r>
        <w:rPr>
          <w:rFonts w:ascii="Calibri" w:hAnsi="Calibri" w:cs="Calibri"/>
          <w:sz w:val="22"/>
          <w:szCs w:val="22"/>
        </w:rPr>
        <w:t>3</w:t>
      </w:r>
      <w:r w:rsidR="00DA4D75" w:rsidRPr="007F20B9">
        <w:rPr>
          <w:rFonts w:ascii="Calibri" w:hAnsi="Calibri" w:cs="Calibri"/>
          <w:sz w:val="22"/>
          <w:szCs w:val="22"/>
        </w:rPr>
        <w:t>. (5 points, 5 min) Rank, from highest to lowest, the hydrogen bond strength of the following groups; assume the H-bond acceptor is the carbonyl (C=O) group.  a) -N-H   b) -O-H  c) –S-H  d) -C-H.  Briefly justify your answer.</w:t>
      </w:r>
      <w:r w:rsidR="00DA4D75" w:rsidRPr="007F20B9">
        <w:rPr>
          <w:rFonts w:ascii="Calibri" w:hAnsi="Calibri" w:cs="Calibri"/>
          <w:sz w:val="22"/>
          <w:szCs w:val="22"/>
        </w:rPr>
        <w:tab/>
        <w:t>[Hint: A table of electronegativities may be helpful, see lecture 2 notes</w:t>
      </w:r>
      <w:r w:rsidR="002B09E5">
        <w:rPr>
          <w:rFonts w:ascii="Calibri" w:hAnsi="Calibri" w:cs="Calibri"/>
          <w:sz w:val="22"/>
          <w:szCs w:val="22"/>
        </w:rPr>
        <w:t>. The electronegativity of S is 2.58].</w:t>
      </w:r>
    </w:p>
    <w:p w14:paraId="60488FCD" w14:textId="59E58099" w:rsidR="0050168E" w:rsidRPr="007F20B9" w:rsidRDefault="00BB2DEB" w:rsidP="00DA4D75">
      <w:pPr>
        <w:tabs>
          <w:tab w:val="left" w:pos="360"/>
        </w:tabs>
        <w:spacing w:before="120"/>
        <w:ind w:left="144" w:hanging="144"/>
        <w:jc w:val="both"/>
        <w:rPr>
          <w:rFonts w:ascii="Calibri" w:hAnsi="Calibri" w:cs="Calibri"/>
          <w:sz w:val="22"/>
          <w:szCs w:val="22"/>
        </w:rPr>
      </w:pPr>
      <w:r>
        <w:rPr>
          <w:rFonts w:ascii="Calibri" w:hAnsi="Calibri" w:cs="Calibri"/>
          <w:noProof/>
          <w:sz w:val="22"/>
          <w:szCs w:val="22"/>
        </w:rPr>
        <w:object w:dxaOrig="1440" w:dyaOrig="1440" w14:anchorId="4AF2F067">
          <v:shape id="_x0000_s1028" type="#_x0000_t75" style="position:absolute;left:0;text-align:left;margin-left:397.5pt;margin-top:3.45pt;width:91.2pt;height:91.85pt;z-index:251658752;mso-position-vertical-relative:text">
            <v:imagedata r:id="rId10" o:title=""/>
            <w10:wrap type="square" side="left"/>
          </v:shape>
          <o:OLEObject Type="Embed" ProgID="MDLDrawOLE.MDLDrawObject.1" ShapeID="_x0000_s1028" DrawAspect="Content" ObjectID="_1628339189" r:id="rId11"/>
        </w:object>
      </w:r>
      <w:r w:rsidR="0050168E">
        <w:rPr>
          <w:rFonts w:ascii="Calibri" w:hAnsi="Calibri" w:cs="Calibri"/>
          <w:sz w:val="22"/>
          <w:szCs w:val="22"/>
        </w:rPr>
        <w:t>4. (5 pts, 10 min) The interaction shown on the right is often observed in protein structures, where the C</w:t>
      </w:r>
      <w:r w:rsidR="00997E6F" w:rsidRPr="00997E6F">
        <w:rPr>
          <w:rFonts w:ascii="Calibri" w:hAnsi="Calibri" w:cs="Calibri"/>
          <w:sz w:val="20"/>
        </w:rPr>
        <w:t>α</w:t>
      </w:r>
      <w:r w:rsidR="0050168E">
        <w:rPr>
          <w:rFonts w:ascii="Calibri" w:hAnsi="Calibri" w:cs="Calibri"/>
          <w:sz w:val="22"/>
          <w:szCs w:val="22"/>
        </w:rPr>
        <w:t>-H group is positioned above the middle of an aromatic ring, as drawn on the right.  What features of this interaction lead to its stability?</w:t>
      </w:r>
      <w:r w:rsidR="00997E6F">
        <w:rPr>
          <w:rFonts w:ascii="Calibri" w:hAnsi="Calibri" w:cs="Calibri"/>
          <w:sz w:val="22"/>
          <w:szCs w:val="22"/>
        </w:rPr>
        <w:t xml:space="preserve">  Be sure that you discuss the role of all the atoms on the amino acid.</w:t>
      </w:r>
    </w:p>
    <w:p w14:paraId="2714ED5C" w14:textId="7248E897" w:rsidR="00997E6F" w:rsidRPr="007F20B9" w:rsidRDefault="00997E6F" w:rsidP="00997E6F">
      <w:pPr>
        <w:tabs>
          <w:tab w:val="left" w:pos="360"/>
        </w:tabs>
        <w:spacing w:before="120"/>
        <w:ind w:left="144" w:hanging="144"/>
        <w:jc w:val="both"/>
        <w:rPr>
          <w:rFonts w:ascii="Calibri" w:hAnsi="Calibri" w:cs="Calibri"/>
          <w:sz w:val="22"/>
          <w:szCs w:val="22"/>
        </w:rPr>
      </w:pPr>
      <w:r>
        <w:rPr>
          <w:rFonts w:ascii="Calibri" w:hAnsi="Calibri" w:cs="Calibri"/>
          <w:sz w:val="22"/>
          <w:szCs w:val="22"/>
        </w:rPr>
        <w:t>5</w:t>
      </w:r>
      <w:r>
        <w:rPr>
          <w:rFonts w:ascii="Calibri" w:hAnsi="Calibri" w:cs="Calibri"/>
          <w:sz w:val="22"/>
          <w:szCs w:val="22"/>
        </w:rPr>
        <w:t>. (5</w:t>
      </w:r>
      <w:r w:rsidRPr="007F20B9">
        <w:rPr>
          <w:rFonts w:ascii="Calibri" w:hAnsi="Calibri" w:cs="Calibri"/>
          <w:sz w:val="22"/>
          <w:szCs w:val="22"/>
        </w:rPr>
        <w:t xml:space="preserve"> pts, 10 min) Open the </w:t>
      </w:r>
      <w:proofErr w:type="spellStart"/>
      <w:r w:rsidRPr="007F20B9">
        <w:rPr>
          <w:rFonts w:ascii="Calibri" w:hAnsi="Calibri" w:cs="Calibri"/>
          <w:sz w:val="22"/>
          <w:szCs w:val="22"/>
        </w:rPr>
        <w:t>J</w:t>
      </w:r>
      <w:r>
        <w:rPr>
          <w:rFonts w:ascii="Calibri" w:hAnsi="Calibri" w:cs="Calibri"/>
          <w:sz w:val="22"/>
          <w:szCs w:val="22"/>
        </w:rPr>
        <w:t>S</w:t>
      </w:r>
      <w:r w:rsidRPr="007F20B9">
        <w:rPr>
          <w:rFonts w:ascii="Calibri" w:hAnsi="Calibri" w:cs="Calibri"/>
          <w:sz w:val="22"/>
          <w:szCs w:val="22"/>
        </w:rPr>
        <w:t>mol</w:t>
      </w:r>
      <w:proofErr w:type="spellEnd"/>
      <w:r w:rsidRPr="007F20B9">
        <w:rPr>
          <w:rFonts w:ascii="Calibri" w:hAnsi="Calibri" w:cs="Calibri"/>
          <w:sz w:val="22"/>
          <w:szCs w:val="22"/>
        </w:rPr>
        <w:t xml:space="preserve"> page associated with this problem set.</w:t>
      </w:r>
      <w:r>
        <w:rPr>
          <w:rFonts w:ascii="Calibri" w:hAnsi="Calibri" w:cs="Calibri"/>
          <w:sz w:val="22"/>
          <w:szCs w:val="22"/>
        </w:rPr>
        <w:t xml:space="preserve">  In order to answer this question, you will have to look at the structures of amino acids that are given in lecture 5 of OLI.</w:t>
      </w:r>
    </w:p>
    <w:p w14:paraId="68E2A76E" w14:textId="77777777" w:rsidR="00997E6F" w:rsidRPr="007F20B9" w:rsidRDefault="00997E6F" w:rsidP="00997E6F">
      <w:pPr>
        <w:tabs>
          <w:tab w:val="left" w:pos="360"/>
        </w:tabs>
        <w:ind w:left="432" w:hanging="144"/>
        <w:jc w:val="both"/>
        <w:rPr>
          <w:rFonts w:ascii="Calibri" w:hAnsi="Calibri" w:cs="Calibri"/>
          <w:sz w:val="22"/>
          <w:szCs w:val="22"/>
        </w:rPr>
      </w:pPr>
      <w:r w:rsidRPr="007F20B9">
        <w:rPr>
          <w:rFonts w:ascii="Calibri" w:hAnsi="Calibri" w:cs="Calibri"/>
          <w:sz w:val="22"/>
          <w:szCs w:val="22"/>
        </w:rPr>
        <w:t xml:space="preserve">a) </w:t>
      </w:r>
      <w:r>
        <w:rPr>
          <w:rFonts w:ascii="Calibri" w:hAnsi="Calibri" w:cs="Calibri"/>
          <w:sz w:val="22"/>
          <w:szCs w:val="22"/>
        </w:rPr>
        <w:t xml:space="preserve">Draw the chemical structure that is displayed in </w:t>
      </w:r>
      <w:proofErr w:type="spellStart"/>
      <w:r>
        <w:rPr>
          <w:rFonts w:ascii="Calibri" w:hAnsi="Calibri" w:cs="Calibri"/>
          <w:sz w:val="22"/>
          <w:szCs w:val="22"/>
        </w:rPr>
        <w:t>JSmol</w:t>
      </w:r>
      <w:proofErr w:type="spellEnd"/>
      <w:r>
        <w:rPr>
          <w:rFonts w:ascii="Calibri" w:hAnsi="Calibri" w:cs="Calibri"/>
          <w:sz w:val="22"/>
          <w:szCs w:val="22"/>
        </w:rPr>
        <w:t xml:space="preserve"> (2 pts).</w:t>
      </w:r>
    </w:p>
    <w:p w14:paraId="5A3E0BF7" w14:textId="77777777" w:rsidR="00997E6F" w:rsidRDefault="00997E6F" w:rsidP="00997E6F">
      <w:pPr>
        <w:tabs>
          <w:tab w:val="left" w:pos="360"/>
        </w:tabs>
        <w:ind w:left="432" w:hanging="144"/>
        <w:jc w:val="both"/>
        <w:rPr>
          <w:rFonts w:ascii="Calibri" w:hAnsi="Calibri" w:cs="Calibri"/>
          <w:sz w:val="22"/>
          <w:szCs w:val="22"/>
        </w:rPr>
      </w:pPr>
      <w:r w:rsidRPr="007F20B9">
        <w:rPr>
          <w:rFonts w:ascii="Calibri" w:hAnsi="Calibri" w:cs="Calibri"/>
          <w:sz w:val="22"/>
          <w:szCs w:val="22"/>
        </w:rPr>
        <w:t>b</w:t>
      </w:r>
      <w:r>
        <w:rPr>
          <w:rFonts w:ascii="Calibri" w:hAnsi="Calibri" w:cs="Calibri"/>
          <w:sz w:val="22"/>
          <w:szCs w:val="22"/>
        </w:rPr>
        <w:t xml:space="preserve">) State whether the </w:t>
      </w:r>
      <w:r w:rsidRPr="007F20B9">
        <w:rPr>
          <w:rFonts w:ascii="Calibri" w:hAnsi="Calibri" w:cs="Calibri"/>
          <w:sz w:val="22"/>
          <w:szCs w:val="22"/>
        </w:rPr>
        <w:t xml:space="preserve">compound </w:t>
      </w:r>
      <w:r>
        <w:rPr>
          <w:rFonts w:ascii="Calibri" w:hAnsi="Calibri" w:cs="Calibri"/>
          <w:sz w:val="22"/>
          <w:szCs w:val="22"/>
        </w:rPr>
        <w:t xml:space="preserve">shown in </w:t>
      </w:r>
      <w:proofErr w:type="spellStart"/>
      <w:r>
        <w:rPr>
          <w:rFonts w:ascii="Calibri" w:hAnsi="Calibri" w:cs="Calibri"/>
          <w:sz w:val="22"/>
          <w:szCs w:val="22"/>
        </w:rPr>
        <w:t>JSmol</w:t>
      </w:r>
      <w:proofErr w:type="spellEnd"/>
      <w:r>
        <w:rPr>
          <w:rFonts w:ascii="Calibri" w:hAnsi="Calibri" w:cs="Calibri"/>
          <w:sz w:val="22"/>
          <w:szCs w:val="22"/>
        </w:rPr>
        <w:t xml:space="preserve"> </w:t>
      </w:r>
      <w:r w:rsidRPr="007F20B9">
        <w:rPr>
          <w:rFonts w:ascii="Calibri" w:hAnsi="Calibri" w:cs="Calibri"/>
          <w:sz w:val="22"/>
          <w:szCs w:val="22"/>
        </w:rPr>
        <w:t>is polar or non-polar (or both)</w:t>
      </w:r>
      <w:r>
        <w:rPr>
          <w:rFonts w:ascii="Calibri" w:hAnsi="Calibri" w:cs="Calibri"/>
          <w:sz w:val="22"/>
          <w:szCs w:val="22"/>
        </w:rPr>
        <w:t xml:space="preserve">; briefly justifying your answer </w:t>
      </w:r>
      <w:r w:rsidRPr="007F20B9">
        <w:rPr>
          <w:rFonts w:ascii="Calibri" w:hAnsi="Calibri" w:cs="Calibri"/>
          <w:sz w:val="22"/>
          <w:szCs w:val="22"/>
        </w:rPr>
        <w:t xml:space="preserve">(2 pts). </w:t>
      </w:r>
    </w:p>
    <w:p w14:paraId="195DD6E1" w14:textId="720FEEE6" w:rsidR="00997E6F" w:rsidRDefault="00997E6F" w:rsidP="00997E6F">
      <w:pPr>
        <w:tabs>
          <w:tab w:val="left" w:pos="360"/>
        </w:tabs>
        <w:ind w:left="432" w:hanging="144"/>
        <w:jc w:val="both"/>
        <w:rPr>
          <w:rFonts w:ascii="Calibri" w:hAnsi="Calibri" w:cs="Calibri"/>
          <w:sz w:val="22"/>
          <w:szCs w:val="22"/>
        </w:rPr>
      </w:pPr>
      <w:r>
        <w:rPr>
          <w:rFonts w:ascii="Calibri" w:hAnsi="Calibri" w:cs="Calibri"/>
          <w:sz w:val="22"/>
          <w:szCs w:val="22"/>
        </w:rPr>
        <w:t xml:space="preserve">c) What amino acid contains this functional group (1 </w:t>
      </w:r>
      <w:proofErr w:type="spellStart"/>
      <w:r>
        <w:rPr>
          <w:rFonts w:ascii="Calibri" w:hAnsi="Calibri" w:cs="Calibri"/>
          <w:sz w:val="22"/>
          <w:szCs w:val="22"/>
        </w:rPr>
        <w:t>pt</w:t>
      </w:r>
      <w:proofErr w:type="spellEnd"/>
      <w:r>
        <w:rPr>
          <w:rFonts w:ascii="Calibri" w:hAnsi="Calibri" w:cs="Calibri"/>
          <w:sz w:val="22"/>
          <w:szCs w:val="22"/>
        </w:rPr>
        <w:t>)?</w:t>
      </w:r>
    </w:p>
    <w:tbl>
      <w:tblPr>
        <w:tblStyle w:val="TableGrid"/>
        <w:tblpPr w:leftFromText="180" w:rightFromText="180" w:vertAnchor="text" w:horzAnchor="margin" w:tblpXSpec="right" w:tblpY="487"/>
        <w:tblOverlap w:val="never"/>
        <w:tblW w:w="0" w:type="auto"/>
        <w:tblLook w:val="04A0" w:firstRow="1" w:lastRow="0" w:firstColumn="1" w:lastColumn="0" w:noHBand="0" w:noVBand="1"/>
      </w:tblPr>
      <w:tblGrid>
        <w:gridCol w:w="1008"/>
        <w:gridCol w:w="1268"/>
      </w:tblGrid>
      <w:tr w:rsidR="00762F03" w14:paraId="0B8A5D12" w14:textId="77777777" w:rsidTr="001B26E6">
        <w:tc>
          <w:tcPr>
            <w:tcW w:w="1008" w:type="dxa"/>
          </w:tcPr>
          <w:p w14:paraId="7AE4E310" w14:textId="77777777" w:rsidR="00762F03" w:rsidRDefault="00762F03" w:rsidP="001B26E6">
            <w:pPr>
              <w:tabs>
                <w:tab w:val="left" w:pos="360"/>
              </w:tabs>
              <w:jc w:val="both"/>
              <w:rPr>
                <w:rFonts w:ascii="Calibri" w:hAnsi="Calibri" w:cs="Calibri"/>
                <w:sz w:val="22"/>
                <w:szCs w:val="22"/>
              </w:rPr>
            </w:pPr>
            <w:r>
              <w:rPr>
                <w:rFonts w:ascii="Calibri" w:hAnsi="Calibri" w:cs="Calibri"/>
                <w:sz w:val="22"/>
                <w:szCs w:val="22"/>
              </w:rPr>
              <w:t>[S] mM</w:t>
            </w:r>
          </w:p>
        </w:tc>
        <w:tc>
          <w:tcPr>
            <w:tcW w:w="1268" w:type="dxa"/>
          </w:tcPr>
          <w:p w14:paraId="39E7C557" w14:textId="77777777" w:rsidR="00762F03" w:rsidRDefault="00762F03" w:rsidP="001B26E6">
            <w:pPr>
              <w:tabs>
                <w:tab w:val="left" w:pos="360"/>
              </w:tabs>
              <w:jc w:val="both"/>
              <w:rPr>
                <w:rFonts w:ascii="Calibri" w:hAnsi="Calibri" w:cs="Calibri"/>
                <w:sz w:val="22"/>
                <w:szCs w:val="22"/>
              </w:rPr>
            </w:pPr>
            <w:r>
              <w:rPr>
                <w:rFonts w:ascii="Calibri" w:hAnsi="Calibri" w:cs="Calibri"/>
                <w:sz w:val="22"/>
                <w:szCs w:val="22"/>
              </w:rPr>
              <w:t>V (</w:t>
            </w:r>
            <w:proofErr w:type="spellStart"/>
            <w:r>
              <w:rPr>
                <w:rFonts w:ascii="Calibri" w:hAnsi="Calibri" w:cs="Calibri"/>
                <w:sz w:val="22"/>
                <w:szCs w:val="22"/>
              </w:rPr>
              <w:t>uM</w:t>
            </w:r>
            <w:proofErr w:type="spellEnd"/>
            <w:r>
              <w:rPr>
                <w:rFonts w:ascii="Calibri" w:hAnsi="Calibri" w:cs="Calibri"/>
                <w:sz w:val="22"/>
                <w:szCs w:val="22"/>
              </w:rPr>
              <w:t>/sec)</w:t>
            </w:r>
          </w:p>
        </w:tc>
      </w:tr>
      <w:tr w:rsidR="00762F03" w14:paraId="07CED291" w14:textId="77777777" w:rsidTr="001B26E6">
        <w:tc>
          <w:tcPr>
            <w:tcW w:w="1008" w:type="dxa"/>
          </w:tcPr>
          <w:p w14:paraId="5621336F" w14:textId="77777777" w:rsidR="00762F03" w:rsidRDefault="00762F03" w:rsidP="001B26E6">
            <w:pPr>
              <w:tabs>
                <w:tab w:val="left" w:pos="360"/>
              </w:tabs>
              <w:jc w:val="both"/>
              <w:rPr>
                <w:rFonts w:ascii="Calibri" w:hAnsi="Calibri" w:cs="Calibri"/>
                <w:sz w:val="22"/>
                <w:szCs w:val="22"/>
              </w:rPr>
            </w:pPr>
            <w:r>
              <w:rPr>
                <w:rFonts w:ascii="Calibri" w:hAnsi="Calibri" w:cs="Calibri"/>
                <w:sz w:val="22"/>
                <w:szCs w:val="22"/>
              </w:rPr>
              <w:t>0</w:t>
            </w:r>
          </w:p>
        </w:tc>
        <w:tc>
          <w:tcPr>
            <w:tcW w:w="1268" w:type="dxa"/>
          </w:tcPr>
          <w:p w14:paraId="52BF167E" w14:textId="788D47AA" w:rsidR="00762F03" w:rsidRDefault="00762F03" w:rsidP="001B26E6">
            <w:pPr>
              <w:tabs>
                <w:tab w:val="left" w:pos="360"/>
              </w:tabs>
              <w:jc w:val="both"/>
              <w:rPr>
                <w:rFonts w:ascii="Calibri" w:hAnsi="Calibri" w:cs="Calibri"/>
                <w:sz w:val="22"/>
                <w:szCs w:val="22"/>
              </w:rPr>
            </w:pPr>
            <w:r>
              <w:rPr>
                <w:rFonts w:ascii="Calibri" w:hAnsi="Calibri" w:cs="Calibri"/>
                <w:sz w:val="22"/>
                <w:szCs w:val="22"/>
              </w:rPr>
              <w:t>0.</w:t>
            </w:r>
            <w:r>
              <w:rPr>
                <w:rFonts w:ascii="Calibri" w:hAnsi="Calibri" w:cs="Calibri"/>
                <w:sz w:val="22"/>
                <w:szCs w:val="22"/>
              </w:rPr>
              <w:t>00</w:t>
            </w:r>
          </w:p>
        </w:tc>
      </w:tr>
      <w:tr w:rsidR="00762F03" w14:paraId="20E4D731" w14:textId="77777777" w:rsidTr="001B26E6">
        <w:tc>
          <w:tcPr>
            <w:tcW w:w="1008" w:type="dxa"/>
          </w:tcPr>
          <w:p w14:paraId="2470C2A5" w14:textId="77777777" w:rsidR="00762F03" w:rsidRDefault="00762F03" w:rsidP="001B26E6">
            <w:pPr>
              <w:tabs>
                <w:tab w:val="left" w:pos="360"/>
              </w:tabs>
              <w:jc w:val="both"/>
              <w:rPr>
                <w:rFonts w:ascii="Calibri" w:hAnsi="Calibri" w:cs="Calibri"/>
                <w:sz w:val="22"/>
                <w:szCs w:val="22"/>
              </w:rPr>
            </w:pPr>
            <w:r>
              <w:rPr>
                <w:rFonts w:ascii="Calibri" w:hAnsi="Calibri" w:cs="Calibri"/>
                <w:sz w:val="22"/>
                <w:szCs w:val="22"/>
              </w:rPr>
              <w:t>1</w:t>
            </w:r>
          </w:p>
        </w:tc>
        <w:tc>
          <w:tcPr>
            <w:tcW w:w="1268" w:type="dxa"/>
          </w:tcPr>
          <w:p w14:paraId="14E7EFBD" w14:textId="77777777" w:rsidR="00762F03" w:rsidRDefault="00762F03" w:rsidP="001B26E6">
            <w:pPr>
              <w:tabs>
                <w:tab w:val="left" w:pos="360"/>
              </w:tabs>
              <w:jc w:val="both"/>
              <w:rPr>
                <w:rFonts w:ascii="Calibri" w:hAnsi="Calibri" w:cs="Calibri"/>
                <w:sz w:val="22"/>
                <w:szCs w:val="22"/>
              </w:rPr>
            </w:pPr>
            <w:r>
              <w:rPr>
                <w:rFonts w:ascii="Calibri" w:hAnsi="Calibri" w:cs="Calibri"/>
                <w:sz w:val="22"/>
                <w:szCs w:val="22"/>
              </w:rPr>
              <w:t>1.15</w:t>
            </w:r>
          </w:p>
        </w:tc>
      </w:tr>
      <w:tr w:rsidR="00762F03" w14:paraId="0A61AC04" w14:textId="77777777" w:rsidTr="001B26E6">
        <w:tc>
          <w:tcPr>
            <w:tcW w:w="1008" w:type="dxa"/>
          </w:tcPr>
          <w:p w14:paraId="062028C1" w14:textId="77777777" w:rsidR="00762F03" w:rsidRDefault="00762F03" w:rsidP="001B26E6">
            <w:pPr>
              <w:tabs>
                <w:tab w:val="left" w:pos="360"/>
              </w:tabs>
              <w:jc w:val="both"/>
              <w:rPr>
                <w:rFonts w:ascii="Calibri" w:hAnsi="Calibri" w:cs="Calibri"/>
                <w:sz w:val="22"/>
                <w:szCs w:val="22"/>
              </w:rPr>
            </w:pPr>
            <w:r>
              <w:rPr>
                <w:rFonts w:ascii="Calibri" w:hAnsi="Calibri" w:cs="Calibri"/>
                <w:sz w:val="22"/>
                <w:szCs w:val="22"/>
              </w:rPr>
              <w:t>2</w:t>
            </w:r>
          </w:p>
        </w:tc>
        <w:tc>
          <w:tcPr>
            <w:tcW w:w="1268" w:type="dxa"/>
          </w:tcPr>
          <w:p w14:paraId="1AC81F33" w14:textId="77777777" w:rsidR="00762F03" w:rsidRDefault="00762F03" w:rsidP="001B26E6">
            <w:pPr>
              <w:tabs>
                <w:tab w:val="left" w:pos="360"/>
              </w:tabs>
              <w:jc w:val="both"/>
              <w:rPr>
                <w:rFonts w:ascii="Calibri" w:hAnsi="Calibri" w:cs="Calibri"/>
                <w:sz w:val="22"/>
                <w:szCs w:val="22"/>
              </w:rPr>
            </w:pPr>
            <w:r>
              <w:rPr>
                <w:rFonts w:ascii="Calibri" w:hAnsi="Calibri" w:cs="Calibri"/>
                <w:sz w:val="22"/>
                <w:szCs w:val="22"/>
              </w:rPr>
              <w:t>2.10</w:t>
            </w:r>
          </w:p>
        </w:tc>
      </w:tr>
      <w:tr w:rsidR="00762F03" w14:paraId="05AC28A7" w14:textId="77777777" w:rsidTr="001B26E6">
        <w:tc>
          <w:tcPr>
            <w:tcW w:w="1008" w:type="dxa"/>
          </w:tcPr>
          <w:p w14:paraId="6010C9AD" w14:textId="77777777" w:rsidR="00762F03" w:rsidRDefault="00762F03" w:rsidP="001B26E6">
            <w:pPr>
              <w:tabs>
                <w:tab w:val="left" w:pos="360"/>
              </w:tabs>
              <w:jc w:val="both"/>
              <w:rPr>
                <w:rFonts w:ascii="Calibri" w:hAnsi="Calibri" w:cs="Calibri"/>
                <w:sz w:val="22"/>
                <w:szCs w:val="22"/>
              </w:rPr>
            </w:pPr>
            <w:r>
              <w:rPr>
                <w:rFonts w:ascii="Calibri" w:hAnsi="Calibri" w:cs="Calibri"/>
                <w:sz w:val="22"/>
                <w:szCs w:val="22"/>
              </w:rPr>
              <w:t>5</w:t>
            </w:r>
          </w:p>
        </w:tc>
        <w:tc>
          <w:tcPr>
            <w:tcW w:w="1268" w:type="dxa"/>
          </w:tcPr>
          <w:p w14:paraId="7F15E2D6" w14:textId="7C3E2E90" w:rsidR="00762F03" w:rsidRDefault="00762F03" w:rsidP="001B26E6">
            <w:pPr>
              <w:tabs>
                <w:tab w:val="left" w:pos="360"/>
              </w:tabs>
              <w:jc w:val="both"/>
              <w:rPr>
                <w:rFonts w:ascii="Calibri" w:hAnsi="Calibri" w:cs="Calibri"/>
                <w:sz w:val="22"/>
                <w:szCs w:val="22"/>
              </w:rPr>
            </w:pPr>
            <w:r>
              <w:rPr>
                <w:rFonts w:ascii="Calibri" w:hAnsi="Calibri" w:cs="Calibri"/>
                <w:sz w:val="22"/>
                <w:szCs w:val="22"/>
              </w:rPr>
              <w:t>3.80</w:t>
            </w:r>
          </w:p>
        </w:tc>
      </w:tr>
    </w:tbl>
    <w:p w14:paraId="5AD2CC9B" w14:textId="7288B286" w:rsidR="001B26E6" w:rsidRDefault="00997E6F" w:rsidP="001B26E6">
      <w:pPr>
        <w:tabs>
          <w:tab w:val="left" w:pos="360"/>
        </w:tabs>
        <w:spacing w:before="120"/>
        <w:ind w:left="144" w:hanging="144"/>
        <w:jc w:val="both"/>
        <w:rPr>
          <w:rFonts w:ascii="Calibri" w:hAnsi="Calibri" w:cs="Calibri"/>
          <w:sz w:val="22"/>
          <w:szCs w:val="22"/>
        </w:rPr>
      </w:pPr>
      <w:r>
        <w:rPr>
          <w:rFonts w:ascii="Calibri" w:hAnsi="Calibri" w:cs="Calibri"/>
          <w:sz w:val="22"/>
          <w:szCs w:val="22"/>
        </w:rPr>
        <w:t xml:space="preserve">6. </w:t>
      </w:r>
      <w:r w:rsidR="001B26E6">
        <w:rPr>
          <w:rFonts w:ascii="Calibri" w:hAnsi="Calibri" w:cs="Calibri"/>
          <w:sz w:val="22"/>
          <w:szCs w:val="22"/>
        </w:rPr>
        <w:t xml:space="preserve">(6 pts, 15 min) </w:t>
      </w:r>
      <w:r>
        <w:rPr>
          <w:rFonts w:ascii="Calibri" w:hAnsi="Calibri" w:cs="Calibri"/>
          <w:sz w:val="22"/>
          <w:szCs w:val="22"/>
        </w:rPr>
        <w:t>Use Excel to determine the best linear fit to the following data points.</w:t>
      </w:r>
    </w:p>
    <w:p w14:paraId="684CEC1B" w14:textId="0F982F26" w:rsidR="00997E6F" w:rsidRDefault="001B26E6" w:rsidP="001B26E6">
      <w:pPr>
        <w:tabs>
          <w:tab w:val="left" w:pos="360"/>
        </w:tabs>
        <w:ind w:left="432" w:hanging="144"/>
        <w:jc w:val="both"/>
        <w:rPr>
          <w:rFonts w:ascii="Calibri" w:hAnsi="Calibri" w:cs="Calibri"/>
          <w:sz w:val="22"/>
          <w:szCs w:val="22"/>
        </w:rPr>
      </w:pPr>
      <w:r>
        <w:rPr>
          <w:rFonts w:ascii="Calibri" w:hAnsi="Calibri" w:cs="Calibri"/>
          <w:sz w:val="22"/>
          <w:szCs w:val="22"/>
        </w:rPr>
        <w:t xml:space="preserve">a) </w:t>
      </w:r>
      <w:r w:rsidR="00762F03">
        <w:rPr>
          <w:rFonts w:ascii="Calibri" w:hAnsi="Calibri" w:cs="Calibri"/>
          <w:sz w:val="22"/>
          <w:szCs w:val="22"/>
        </w:rPr>
        <w:t>Submit a chart with your problem set that has the following features</w:t>
      </w:r>
      <w:r>
        <w:rPr>
          <w:rFonts w:ascii="Calibri" w:hAnsi="Calibri" w:cs="Calibri"/>
          <w:sz w:val="22"/>
          <w:szCs w:val="22"/>
        </w:rPr>
        <w:t xml:space="preserve"> (2 pts)</w:t>
      </w:r>
      <w:r w:rsidR="00762F03">
        <w:rPr>
          <w:rFonts w:ascii="Calibri" w:hAnsi="Calibri" w:cs="Calibri"/>
          <w:sz w:val="22"/>
          <w:szCs w:val="22"/>
        </w:rPr>
        <w:t>:</w:t>
      </w:r>
    </w:p>
    <w:p w14:paraId="0017D6ED" w14:textId="312FE354" w:rsidR="00762F03" w:rsidRDefault="00762F03" w:rsidP="001B26E6">
      <w:pPr>
        <w:tabs>
          <w:tab w:val="left" w:pos="360"/>
        </w:tabs>
        <w:ind w:left="720" w:hanging="144"/>
        <w:jc w:val="both"/>
        <w:rPr>
          <w:rFonts w:ascii="Calibri" w:hAnsi="Calibri" w:cs="Calibri"/>
          <w:sz w:val="22"/>
          <w:szCs w:val="22"/>
        </w:rPr>
      </w:pPr>
      <w:proofErr w:type="spellStart"/>
      <w:r>
        <w:rPr>
          <w:rFonts w:ascii="Calibri" w:hAnsi="Calibri" w:cs="Calibri"/>
          <w:sz w:val="22"/>
          <w:szCs w:val="22"/>
        </w:rPr>
        <w:t>i</w:t>
      </w:r>
      <w:proofErr w:type="spellEnd"/>
      <w:r>
        <w:rPr>
          <w:rFonts w:ascii="Calibri" w:hAnsi="Calibri" w:cs="Calibri"/>
          <w:sz w:val="22"/>
          <w:szCs w:val="22"/>
        </w:rPr>
        <w:t>) The data where the points are indicated by filled circles and they are not connected by a line.</w:t>
      </w:r>
    </w:p>
    <w:p w14:paraId="1530E842" w14:textId="1F0914CC" w:rsidR="00762F03" w:rsidRDefault="00762F03" w:rsidP="001B26E6">
      <w:pPr>
        <w:tabs>
          <w:tab w:val="left" w:pos="360"/>
        </w:tabs>
        <w:ind w:left="720" w:hanging="144"/>
        <w:jc w:val="both"/>
        <w:rPr>
          <w:rFonts w:ascii="Calibri" w:hAnsi="Calibri" w:cs="Calibri"/>
          <w:sz w:val="22"/>
          <w:szCs w:val="22"/>
        </w:rPr>
      </w:pPr>
      <w:r>
        <w:rPr>
          <w:rFonts w:ascii="Calibri" w:hAnsi="Calibri" w:cs="Calibri"/>
          <w:sz w:val="22"/>
          <w:szCs w:val="22"/>
        </w:rPr>
        <w:t>ii) The linear fit is on the chart, shown as a dotted line.</w:t>
      </w:r>
    </w:p>
    <w:p w14:paraId="3A6F95CD" w14:textId="181A314A" w:rsidR="00762F03" w:rsidRDefault="00762F03" w:rsidP="001B26E6">
      <w:pPr>
        <w:tabs>
          <w:tab w:val="left" w:pos="360"/>
        </w:tabs>
        <w:ind w:left="720" w:hanging="144"/>
        <w:jc w:val="both"/>
        <w:rPr>
          <w:rFonts w:ascii="Calibri" w:hAnsi="Calibri" w:cs="Calibri"/>
          <w:sz w:val="22"/>
          <w:szCs w:val="22"/>
        </w:rPr>
      </w:pPr>
      <w:r>
        <w:rPr>
          <w:rFonts w:ascii="Calibri" w:hAnsi="Calibri" w:cs="Calibri"/>
          <w:sz w:val="22"/>
          <w:szCs w:val="22"/>
        </w:rPr>
        <w:t>iii) The chart has a title “Enzyme Velocity”</w:t>
      </w:r>
    </w:p>
    <w:p w14:paraId="3FE1AB5D" w14:textId="38C897C4" w:rsidR="00762F03" w:rsidRDefault="00762F03" w:rsidP="001B26E6">
      <w:pPr>
        <w:tabs>
          <w:tab w:val="left" w:pos="360"/>
        </w:tabs>
        <w:ind w:left="720" w:hanging="144"/>
        <w:jc w:val="both"/>
        <w:rPr>
          <w:rFonts w:ascii="Calibri" w:hAnsi="Calibri" w:cs="Calibri"/>
          <w:sz w:val="22"/>
          <w:szCs w:val="22"/>
        </w:rPr>
      </w:pPr>
      <w:r>
        <w:rPr>
          <w:rFonts w:ascii="Calibri" w:hAnsi="Calibri" w:cs="Calibri"/>
          <w:sz w:val="22"/>
          <w:szCs w:val="22"/>
        </w:rPr>
        <w:t>iv) The x- and y-axis are labeled appropriately.</w:t>
      </w:r>
    </w:p>
    <w:p w14:paraId="02731E9C" w14:textId="5F03409D" w:rsidR="00762F03" w:rsidRDefault="00762F03" w:rsidP="001B26E6">
      <w:pPr>
        <w:tabs>
          <w:tab w:val="left" w:pos="360"/>
        </w:tabs>
        <w:ind w:left="720" w:hanging="144"/>
        <w:jc w:val="both"/>
        <w:rPr>
          <w:rFonts w:ascii="Calibri" w:hAnsi="Calibri" w:cs="Calibri"/>
          <w:sz w:val="22"/>
          <w:szCs w:val="22"/>
        </w:rPr>
      </w:pPr>
      <w:r>
        <w:rPr>
          <w:rFonts w:ascii="Calibri" w:hAnsi="Calibri" w:cs="Calibri"/>
          <w:sz w:val="22"/>
          <w:szCs w:val="22"/>
        </w:rPr>
        <w:t>v) the range for the x-axis is 1-5.</w:t>
      </w:r>
    </w:p>
    <w:p w14:paraId="1AD2AA9E" w14:textId="096578F7" w:rsidR="00762F03" w:rsidRDefault="001B26E6" w:rsidP="00997E6F">
      <w:pPr>
        <w:tabs>
          <w:tab w:val="left" w:pos="360"/>
        </w:tabs>
        <w:ind w:left="432" w:hanging="144"/>
        <w:jc w:val="both"/>
        <w:rPr>
          <w:rFonts w:ascii="Calibri" w:hAnsi="Calibri" w:cs="Calibri"/>
          <w:sz w:val="22"/>
          <w:szCs w:val="22"/>
        </w:rPr>
      </w:pPr>
      <w:r>
        <w:rPr>
          <w:rFonts w:ascii="Calibri" w:hAnsi="Calibri" w:cs="Calibri"/>
          <w:sz w:val="22"/>
          <w:szCs w:val="22"/>
        </w:rPr>
        <w:t xml:space="preserve">b) </w:t>
      </w:r>
      <w:r w:rsidR="00762F03">
        <w:rPr>
          <w:rFonts w:ascii="Calibri" w:hAnsi="Calibri" w:cs="Calibri"/>
          <w:sz w:val="22"/>
          <w:szCs w:val="22"/>
        </w:rPr>
        <w:t>In the legend to the figure, include a brief description of the plot and the values for the equation of the line</w:t>
      </w:r>
      <w:r>
        <w:rPr>
          <w:rFonts w:ascii="Calibri" w:hAnsi="Calibri" w:cs="Calibri"/>
          <w:sz w:val="22"/>
          <w:szCs w:val="22"/>
        </w:rPr>
        <w:t xml:space="preserve"> (2 pts)</w:t>
      </w:r>
    </w:p>
    <w:p w14:paraId="5B17051C" w14:textId="64067AE6" w:rsidR="00997E6F" w:rsidRPr="007F20B9" w:rsidRDefault="001B26E6" w:rsidP="00997E6F">
      <w:pPr>
        <w:tabs>
          <w:tab w:val="left" w:pos="360"/>
        </w:tabs>
        <w:ind w:left="432" w:hanging="144"/>
        <w:jc w:val="both"/>
        <w:rPr>
          <w:rFonts w:ascii="Calibri" w:hAnsi="Calibri" w:cs="Calibri"/>
          <w:sz w:val="22"/>
          <w:szCs w:val="22"/>
        </w:rPr>
      </w:pPr>
      <w:r>
        <w:rPr>
          <w:rFonts w:ascii="Calibri" w:hAnsi="Calibri" w:cs="Calibri"/>
          <w:sz w:val="22"/>
          <w:szCs w:val="22"/>
        </w:rPr>
        <w:t>c) Do you feel that the data is well fit to a straight line?  Justify your answer (2 pts).</w:t>
      </w:r>
    </w:p>
    <w:p w14:paraId="48DA323B" w14:textId="021EBF80" w:rsidR="009A17FC" w:rsidRDefault="009A17FC" w:rsidP="009A17FC">
      <w:pPr>
        <w:tabs>
          <w:tab w:val="left" w:pos="360"/>
        </w:tabs>
        <w:spacing w:before="120"/>
        <w:ind w:left="144" w:hanging="144"/>
        <w:jc w:val="both"/>
        <w:rPr>
          <w:rFonts w:ascii="Calibri" w:hAnsi="Calibri" w:cs="Calibri"/>
          <w:sz w:val="22"/>
          <w:szCs w:val="22"/>
        </w:rPr>
      </w:pPr>
    </w:p>
    <w:sectPr w:rsidR="009A17FC" w:rsidSect="00762F03">
      <w:headerReference w:type="default" r:id="rId12"/>
      <w:type w:val="continuous"/>
      <w:pgSz w:w="11906" w:h="16838" w:code="9"/>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6A178" w14:textId="77777777" w:rsidR="00BB2DEB" w:rsidRDefault="00BB2DEB">
      <w:r>
        <w:separator/>
      </w:r>
    </w:p>
  </w:endnote>
  <w:endnote w:type="continuationSeparator" w:id="0">
    <w:p w14:paraId="51564434" w14:textId="77777777" w:rsidR="00BB2DEB" w:rsidRDefault="00BB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68FEE" w14:textId="77777777" w:rsidR="00BB2DEB" w:rsidRDefault="00BB2DEB">
      <w:r>
        <w:separator/>
      </w:r>
    </w:p>
  </w:footnote>
  <w:footnote w:type="continuationSeparator" w:id="0">
    <w:p w14:paraId="2793FC44" w14:textId="77777777" w:rsidR="00BB2DEB" w:rsidRDefault="00BB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0319" w14:textId="23CCCCC0" w:rsidR="00E0433E" w:rsidRDefault="00E0433E">
    <w:pPr>
      <w:pStyle w:val="Header"/>
      <w:rPr>
        <w:rFonts w:ascii="Times New Roman" w:hAnsi="Times New Roman"/>
        <w:sz w:val="20"/>
      </w:rPr>
    </w:pPr>
    <w:r>
      <w:rPr>
        <w:rFonts w:ascii="Times New Roman" w:hAnsi="Times New Roman"/>
        <w:sz w:val="20"/>
      </w:rPr>
      <w:t xml:space="preserve">Biochemistry - Problem set 1                                                                            </w:t>
    </w:r>
    <w:r w:rsidR="00A1000B">
      <w:rPr>
        <w:rFonts w:ascii="Times New Roman" w:hAnsi="Times New Roman"/>
        <w:sz w:val="20"/>
      </w:rPr>
      <w:t xml:space="preserve">      </w:t>
    </w:r>
    <w:r w:rsidR="00B130C6">
      <w:rPr>
        <w:rFonts w:ascii="Times New Roman" w:hAnsi="Times New Roman"/>
        <w:sz w:val="20"/>
      </w:rPr>
      <w:t xml:space="preserve">               </w:t>
    </w:r>
    <w:r w:rsidR="0050168E">
      <w:rPr>
        <w:rFonts w:ascii="Times New Roman" w:hAnsi="Times New Roman"/>
        <w:sz w:val="20"/>
      </w:rPr>
      <w:t xml:space="preserve">   </w:t>
    </w:r>
    <w:r w:rsidR="00997E6F">
      <w:rPr>
        <w:rFonts w:ascii="Times New Roman" w:hAnsi="Times New Roman"/>
        <w:sz w:val="20"/>
      </w:rPr>
      <w:t>August 26</w:t>
    </w:r>
    <w:r w:rsidR="0050168E">
      <w:rPr>
        <w:rFonts w:ascii="Times New Roman" w:hAnsi="Times New Roman"/>
        <w:sz w:val="20"/>
      </w:rPr>
      <w:t>, 201</w:t>
    </w:r>
    <w:r w:rsidR="00997E6F">
      <w:rPr>
        <w:rFonts w:ascii="Times New Roman" w:hAnsi="Times New Roman"/>
        <w:sz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30F2"/>
    <w:multiLevelType w:val="singleLevel"/>
    <w:tmpl w:val="6EC88896"/>
    <w:lvl w:ilvl="0">
      <w:start w:val="1"/>
      <w:numFmt w:val="lowerLetter"/>
      <w:lvlText w:val="%1."/>
      <w:lvlJc w:val="left"/>
      <w:pPr>
        <w:tabs>
          <w:tab w:val="num" w:pos="720"/>
        </w:tabs>
        <w:ind w:left="720" w:hanging="720"/>
      </w:pPr>
    </w:lvl>
  </w:abstractNum>
  <w:abstractNum w:abstractNumId="1" w15:restartNumberingAfterBreak="0">
    <w:nsid w:val="0B5324A1"/>
    <w:multiLevelType w:val="singleLevel"/>
    <w:tmpl w:val="21A4FBE4"/>
    <w:lvl w:ilvl="0">
      <w:start w:val="1"/>
      <w:numFmt w:val="lowerLetter"/>
      <w:lvlText w:val="%1."/>
      <w:lvlJc w:val="left"/>
      <w:pPr>
        <w:tabs>
          <w:tab w:val="num" w:pos="360"/>
        </w:tabs>
        <w:ind w:left="360" w:hanging="360"/>
      </w:pPr>
    </w:lvl>
  </w:abstractNum>
  <w:abstractNum w:abstractNumId="2" w15:restartNumberingAfterBreak="0">
    <w:nsid w:val="1AC1046E"/>
    <w:multiLevelType w:val="singleLevel"/>
    <w:tmpl w:val="6EC88896"/>
    <w:lvl w:ilvl="0">
      <w:start w:val="1"/>
      <w:numFmt w:val="lowerLetter"/>
      <w:lvlText w:val="%1."/>
      <w:lvlJc w:val="left"/>
      <w:pPr>
        <w:tabs>
          <w:tab w:val="num" w:pos="720"/>
        </w:tabs>
        <w:ind w:left="720" w:hanging="720"/>
      </w:pPr>
    </w:lvl>
  </w:abstractNum>
  <w:abstractNum w:abstractNumId="3" w15:restartNumberingAfterBreak="0">
    <w:nsid w:val="2187743D"/>
    <w:multiLevelType w:val="singleLevel"/>
    <w:tmpl w:val="6EC88896"/>
    <w:lvl w:ilvl="0">
      <w:start w:val="1"/>
      <w:numFmt w:val="lowerLetter"/>
      <w:lvlText w:val="%1."/>
      <w:lvlJc w:val="left"/>
      <w:pPr>
        <w:tabs>
          <w:tab w:val="num" w:pos="720"/>
        </w:tabs>
        <w:ind w:left="720" w:hanging="720"/>
      </w:pPr>
    </w:lvl>
  </w:abstractNum>
  <w:abstractNum w:abstractNumId="4" w15:restartNumberingAfterBreak="0">
    <w:nsid w:val="3E034A97"/>
    <w:multiLevelType w:val="singleLevel"/>
    <w:tmpl w:val="6EC88896"/>
    <w:lvl w:ilvl="0">
      <w:start w:val="1"/>
      <w:numFmt w:val="lowerLetter"/>
      <w:lvlText w:val="%1."/>
      <w:lvlJc w:val="left"/>
      <w:pPr>
        <w:tabs>
          <w:tab w:val="num" w:pos="720"/>
        </w:tabs>
        <w:ind w:left="720" w:hanging="720"/>
      </w:pPr>
    </w:lvl>
  </w:abstractNum>
  <w:abstractNum w:abstractNumId="5" w15:restartNumberingAfterBreak="0">
    <w:nsid w:val="507A26DD"/>
    <w:multiLevelType w:val="singleLevel"/>
    <w:tmpl w:val="6EC88896"/>
    <w:lvl w:ilvl="0">
      <w:start w:val="1"/>
      <w:numFmt w:val="lowerLetter"/>
      <w:lvlText w:val="%1."/>
      <w:lvlJc w:val="left"/>
      <w:pPr>
        <w:tabs>
          <w:tab w:val="num" w:pos="720"/>
        </w:tabs>
        <w:ind w:left="720" w:hanging="720"/>
      </w:pPr>
    </w:lvl>
  </w:abstractNum>
  <w:abstractNum w:abstractNumId="6" w15:restartNumberingAfterBreak="0">
    <w:nsid w:val="5210781A"/>
    <w:multiLevelType w:val="singleLevel"/>
    <w:tmpl w:val="6EC88896"/>
    <w:lvl w:ilvl="0">
      <w:start w:val="1"/>
      <w:numFmt w:val="lowerLetter"/>
      <w:lvlText w:val="%1."/>
      <w:lvlJc w:val="left"/>
      <w:pPr>
        <w:tabs>
          <w:tab w:val="num" w:pos="720"/>
        </w:tabs>
        <w:ind w:left="720" w:hanging="720"/>
      </w:pPr>
    </w:lvl>
  </w:abstractNum>
  <w:abstractNum w:abstractNumId="7" w15:restartNumberingAfterBreak="0">
    <w:nsid w:val="5A215CA7"/>
    <w:multiLevelType w:val="singleLevel"/>
    <w:tmpl w:val="6EC88896"/>
    <w:lvl w:ilvl="0">
      <w:start w:val="1"/>
      <w:numFmt w:val="lowerLetter"/>
      <w:lvlText w:val="%1."/>
      <w:lvlJc w:val="left"/>
      <w:pPr>
        <w:tabs>
          <w:tab w:val="num" w:pos="720"/>
        </w:tabs>
        <w:ind w:left="720" w:hanging="720"/>
      </w:pPr>
    </w:lvl>
  </w:abstractNum>
  <w:abstractNum w:abstractNumId="8" w15:restartNumberingAfterBreak="0">
    <w:nsid w:val="67172645"/>
    <w:multiLevelType w:val="singleLevel"/>
    <w:tmpl w:val="6EC88896"/>
    <w:lvl w:ilvl="0">
      <w:start w:val="1"/>
      <w:numFmt w:val="lowerLetter"/>
      <w:lvlText w:val="%1."/>
      <w:lvlJc w:val="left"/>
      <w:pPr>
        <w:tabs>
          <w:tab w:val="num" w:pos="720"/>
        </w:tabs>
        <w:ind w:left="720" w:hanging="720"/>
      </w:pPr>
    </w:lvl>
  </w:abstractNum>
  <w:num w:numId="1">
    <w:abstractNumId w:val="0"/>
  </w:num>
  <w:num w:numId="2">
    <w:abstractNumId w:val="8"/>
  </w:num>
  <w:num w:numId="3">
    <w:abstractNumId w:val="1"/>
  </w:num>
  <w:num w:numId="4">
    <w:abstractNumId w:val="7"/>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00B"/>
    <w:rsid w:val="0006259C"/>
    <w:rsid w:val="000E707A"/>
    <w:rsid w:val="00160364"/>
    <w:rsid w:val="0017757E"/>
    <w:rsid w:val="001B26E6"/>
    <w:rsid w:val="001C7E7F"/>
    <w:rsid w:val="00247970"/>
    <w:rsid w:val="002B09E5"/>
    <w:rsid w:val="002C1472"/>
    <w:rsid w:val="002D5295"/>
    <w:rsid w:val="002E1608"/>
    <w:rsid w:val="00303B45"/>
    <w:rsid w:val="00352C7B"/>
    <w:rsid w:val="00373ECF"/>
    <w:rsid w:val="003B78CB"/>
    <w:rsid w:val="00467A3E"/>
    <w:rsid w:val="004A0A76"/>
    <w:rsid w:val="004D3B57"/>
    <w:rsid w:val="0050168E"/>
    <w:rsid w:val="005606B6"/>
    <w:rsid w:val="00577863"/>
    <w:rsid w:val="006225ED"/>
    <w:rsid w:val="00641CBA"/>
    <w:rsid w:val="00670DDE"/>
    <w:rsid w:val="006C20D1"/>
    <w:rsid w:val="006E195C"/>
    <w:rsid w:val="00762F03"/>
    <w:rsid w:val="007A1CB2"/>
    <w:rsid w:val="007D7CFA"/>
    <w:rsid w:val="007F20B9"/>
    <w:rsid w:val="00825A38"/>
    <w:rsid w:val="00833DED"/>
    <w:rsid w:val="00860FA7"/>
    <w:rsid w:val="00875DE0"/>
    <w:rsid w:val="0088308A"/>
    <w:rsid w:val="008B0975"/>
    <w:rsid w:val="008B1FE3"/>
    <w:rsid w:val="008D7281"/>
    <w:rsid w:val="009059B4"/>
    <w:rsid w:val="00944680"/>
    <w:rsid w:val="00990865"/>
    <w:rsid w:val="00997E6F"/>
    <w:rsid w:val="009A17FC"/>
    <w:rsid w:val="009B6BA1"/>
    <w:rsid w:val="009E6E4D"/>
    <w:rsid w:val="00A1000B"/>
    <w:rsid w:val="00A153B1"/>
    <w:rsid w:val="00A42F04"/>
    <w:rsid w:val="00A817EC"/>
    <w:rsid w:val="00AF7FE8"/>
    <w:rsid w:val="00B11F50"/>
    <w:rsid w:val="00B130C6"/>
    <w:rsid w:val="00B45E61"/>
    <w:rsid w:val="00B573E4"/>
    <w:rsid w:val="00B60025"/>
    <w:rsid w:val="00BB2DEB"/>
    <w:rsid w:val="00BF254C"/>
    <w:rsid w:val="00BF6C1C"/>
    <w:rsid w:val="00C30566"/>
    <w:rsid w:val="00C96A68"/>
    <w:rsid w:val="00CC262A"/>
    <w:rsid w:val="00CE76BF"/>
    <w:rsid w:val="00D33D49"/>
    <w:rsid w:val="00D46F26"/>
    <w:rsid w:val="00D704F6"/>
    <w:rsid w:val="00DA4D75"/>
    <w:rsid w:val="00DB79A8"/>
    <w:rsid w:val="00E0433E"/>
    <w:rsid w:val="00E44EC7"/>
    <w:rsid w:val="00E634AD"/>
    <w:rsid w:val="00E8588F"/>
    <w:rsid w:val="00E92315"/>
    <w:rsid w:val="00EB574D"/>
    <w:rsid w:val="00F168BF"/>
    <w:rsid w:val="00F22F71"/>
    <w:rsid w:val="00F46FE7"/>
    <w:rsid w:val="00F660C4"/>
    <w:rsid w:val="00F73866"/>
    <w:rsid w:val="00F81881"/>
    <w:rsid w:val="00FA15B7"/>
    <w:rsid w:val="00FA4D10"/>
    <w:rsid w:val="00FC0B3C"/>
    <w:rsid w:val="00FE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B353768"/>
  <w15:docId w15:val="{ACE4FE04-689C-4CE7-BF26-DAFEAB2C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link w:val="HTMLPreformattedChar"/>
    <w:rsid w:val="00062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link w:val="HTMLPreformatted"/>
    <w:rsid w:val="0006259C"/>
    <w:rPr>
      <w:rFonts w:ascii="Courier New" w:hAnsi="Courier New" w:cs="Courier New"/>
    </w:rPr>
  </w:style>
  <w:style w:type="table" w:styleId="TableGrid">
    <w:name w:val="Table Grid"/>
    <w:basedOn w:val="TableNormal"/>
    <w:rsid w:val="0099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B0FB-BFD2-4853-8319-9DDF5FE0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Problem Set 1</vt:lpstr>
    </vt:vector>
  </TitlesOfParts>
  <Company>Carnegie Mellon University</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creator>Will McClure</dc:creator>
  <cp:lastModifiedBy>Gordon Rule</cp:lastModifiedBy>
  <cp:revision>12</cp:revision>
  <cp:lastPrinted>2018-08-31T12:50:00Z</cp:lastPrinted>
  <dcterms:created xsi:type="dcterms:W3CDTF">2017-01-16T21:28:00Z</dcterms:created>
  <dcterms:modified xsi:type="dcterms:W3CDTF">2019-08-26T12:40:00Z</dcterms:modified>
</cp:coreProperties>
</file>