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17348B" w:rsidRDefault="00D94D1D">
      <w:pPr>
        <w:spacing w:before="0" w:after="0"/>
        <w:rPr>
          <w:rFonts w:ascii="Times New Roman" w:hAnsi="Times New Roman"/>
          <w:b/>
          <w:sz w:val="28"/>
        </w:rPr>
      </w:pPr>
      <w:r>
        <w:rPr>
          <w:rFonts w:ascii="Times New Roman" w:hAnsi="Times New Roman"/>
          <w:b/>
          <w:sz w:val="28"/>
        </w:rPr>
        <w:t xml:space="preserve">Lecture 30:  </w:t>
      </w:r>
      <w:r w:rsidR="004F1C46">
        <w:rPr>
          <w:rFonts w:ascii="Times New Roman" w:hAnsi="Times New Roman"/>
          <w:b/>
          <w:sz w:val="28"/>
        </w:rPr>
        <w:t xml:space="preserve">Gluconeogenesis, </w:t>
      </w:r>
      <w:r w:rsidR="00427194">
        <w:rPr>
          <w:rFonts w:ascii="Times New Roman" w:hAnsi="Times New Roman"/>
          <w:b/>
          <w:sz w:val="28"/>
        </w:rPr>
        <w:t xml:space="preserve">Pathway </w:t>
      </w:r>
      <w:r>
        <w:rPr>
          <w:rFonts w:ascii="Times New Roman" w:hAnsi="Times New Roman"/>
          <w:b/>
          <w:sz w:val="28"/>
        </w:rPr>
        <w:t>Regulation</w:t>
      </w:r>
    </w:p>
    <w:p w:rsidR="0017348B" w:rsidRDefault="0017348B">
      <w:pPr>
        <w:spacing w:before="0" w:after="0"/>
        <w:rPr>
          <w:rFonts w:ascii="Times New Roman" w:hAnsi="Times New Roman"/>
          <w:b/>
          <w:sz w:val="22"/>
          <w:szCs w:val="22"/>
        </w:rPr>
        <w:sectPr w:rsidR="0017348B" w:rsidSect="002F5BA7">
          <w:headerReference w:type="default" r:id="rId8"/>
          <w:footerReference w:type="even" r:id="rId9"/>
          <w:footerReference w:type="default" r:id="rId10"/>
          <w:type w:val="continuous"/>
          <w:pgSz w:w="12240" w:h="15840"/>
          <w:pgMar w:top="1008" w:right="1152" w:bottom="864" w:left="1152" w:header="288" w:footer="288" w:gutter="0"/>
          <w:cols w:space="720"/>
          <w:noEndnote/>
        </w:sectPr>
      </w:pPr>
    </w:p>
    <w:p w:rsidR="00D94D1D" w:rsidRPr="004C43BC" w:rsidRDefault="00D94D1D">
      <w:pPr>
        <w:spacing w:before="0" w:after="0"/>
        <w:rPr>
          <w:rFonts w:ascii="Times New Roman" w:hAnsi="Times New Roman"/>
          <w:sz w:val="22"/>
          <w:szCs w:val="22"/>
        </w:rPr>
      </w:pPr>
      <w:r w:rsidRPr="004C43BC">
        <w:rPr>
          <w:rFonts w:ascii="Times New Roman" w:hAnsi="Times New Roman"/>
          <w:b/>
          <w:sz w:val="22"/>
          <w:szCs w:val="22"/>
        </w:rPr>
        <w:lastRenderedPageBreak/>
        <w:t>Gluconeogen</w:t>
      </w:r>
      <w:r w:rsidR="00D664C8" w:rsidRPr="004C43BC">
        <w:rPr>
          <w:rFonts w:ascii="Times New Roman" w:hAnsi="Times New Roman"/>
          <w:b/>
          <w:sz w:val="22"/>
          <w:szCs w:val="22"/>
        </w:rPr>
        <w:t>e</w:t>
      </w:r>
      <w:r w:rsidRPr="004C43BC">
        <w:rPr>
          <w:rFonts w:ascii="Times New Roman" w:hAnsi="Times New Roman"/>
          <w:b/>
          <w:sz w:val="22"/>
          <w:szCs w:val="22"/>
        </w:rPr>
        <w:t>sis:</w:t>
      </w:r>
    </w:p>
    <w:p w:rsidR="00D94D1D" w:rsidRPr="004C43BC" w:rsidRDefault="00D94D1D" w:rsidP="00D94D1D">
      <w:pPr>
        <w:numPr>
          <w:ilvl w:val="0"/>
          <w:numId w:val="3"/>
        </w:numPr>
        <w:spacing w:before="0" w:after="0"/>
        <w:ind w:left="432" w:hanging="288"/>
        <w:rPr>
          <w:rFonts w:ascii="Times New Roman" w:hAnsi="Times New Roman"/>
          <w:sz w:val="22"/>
          <w:szCs w:val="22"/>
        </w:rPr>
      </w:pPr>
      <w:r w:rsidRPr="004C43BC">
        <w:rPr>
          <w:rFonts w:ascii="Times New Roman" w:hAnsi="Times New Roman"/>
          <w:b/>
          <w:sz w:val="22"/>
          <w:szCs w:val="22"/>
        </w:rPr>
        <w:t>Location</w:t>
      </w:r>
      <w:r w:rsidRPr="004C43BC">
        <w:rPr>
          <w:rFonts w:ascii="Times New Roman" w:hAnsi="Times New Roman"/>
          <w:sz w:val="22"/>
          <w:szCs w:val="22"/>
        </w:rPr>
        <w:t>: cytosol</w:t>
      </w:r>
    </w:p>
    <w:p w:rsidR="00D94D1D" w:rsidRPr="004C43BC" w:rsidRDefault="00D94D1D" w:rsidP="00D94D1D">
      <w:pPr>
        <w:numPr>
          <w:ilvl w:val="0"/>
          <w:numId w:val="3"/>
        </w:numPr>
        <w:spacing w:before="0" w:after="0"/>
        <w:ind w:left="432" w:hanging="288"/>
        <w:rPr>
          <w:rFonts w:ascii="Times New Roman" w:hAnsi="Times New Roman"/>
          <w:sz w:val="22"/>
          <w:szCs w:val="22"/>
        </w:rPr>
      </w:pPr>
      <w:r w:rsidRPr="004C43BC">
        <w:rPr>
          <w:rFonts w:ascii="Times New Roman" w:hAnsi="Times New Roman"/>
          <w:b/>
          <w:sz w:val="22"/>
          <w:szCs w:val="22"/>
        </w:rPr>
        <w:t>Input</w:t>
      </w:r>
      <w:r w:rsidR="00891BC0" w:rsidRPr="004C43BC">
        <w:rPr>
          <w:rFonts w:ascii="Times New Roman" w:hAnsi="Times New Roman"/>
          <w:sz w:val="22"/>
          <w:szCs w:val="22"/>
        </w:rPr>
        <w:t>: p</w:t>
      </w:r>
      <w:r w:rsidRPr="004C43BC">
        <w:rPr>
          <w:rFonts w:ascii="Times New Roman" w:hAnsi="Times New Roman"/>
          <w:sz w:val="22"/>
          <w:szCs w:val="22"/>
        </w:rPr>
        <w:t>yruvate</w:t>
      </w:r>
    </w:p>
    <w:p w:rsidR="00D94D1D" w:rsidRPr="004C43BC" w:rsidRDefault="00D94D1D" w:rsidP="00D94D1D">
      <w:pPr>
        <w:numPr>
          <w:ilvl w:val="0"/>
          <w:numId w:val="3"/>
        </w:numPr>
        <w:spacing w:before="0" w:after="0"/>
        <w:ind w:left="432" w:hanging="288"/>
        <w:rPr>
          <w:rFonts w:ascii="Times New Roman" w:hAnsi="Times New Roman"/>
          <w:sz w:val="22"/>
          <w:szCs w:val="22"/>
        </w:rPr>
      </w:pPr>
      <w:r w:rsidRPr="004C43BC">
        <w:rPr>
          <w:rFonts w:ascii="Times New Roman" w:hAnsi="Times New Roman"/>
          <w:b/>
          <w:sz w:val="22"/>
          <w:szCs w:val="22"/>
        </w:rPr>
        <w:t>Output</w:t>
      </w:r>
      <w:r w:rsidR="00891BC0" w:rsidRPr="004C43BC">
        <w:rPr>
          <w:rFonts w:ascii="Times New Roman" w:hAnsi="Times New Roman"/>
          <w:sz w:val="22"/>
          <w:szCs w:val="22"/>
        </w:rPr>
        <w:t>: g</w:t>
      </w:r>
      <w:r w:rsidRPr="004C43BC">
        <w:rPr>
          <w:rFonts w:ascii="Times New Roman" w:hAnsi="Times New Roman"/>
          <w:sz w:val="22"/>
          <w:szCs w:val="22"/>
        </w:rPr>
        <w:t>lucose</w:t>
      </w:r>
    </w:p>
    <w:p w:rsidR="00D94D1D" w:rsidRPr="004C43BC" w:rsidRDefault="00D94D1D" w:rsidP="00D94D1D">
      <w:pPr>
        <w:numPr>
          <w:ilvl w:val="0"/>
          <w:numId w:val="3"/>
        </w:numPr>
        <w:spacing w:before="0" w:after="0"/>
        <w:ind w:left="432" w:hanging="288"/>
        <w:rPr>
          <w:rFonts w:ascii="Times New Roman" w:hAnsi="Times New Roman"/>
          <w:sz w:val="22"/>
          <w:szCs w:val="22"/>
        </w:rPr>
      </w:pPr>
      <w:r w:rsidRPr="004C43BC">
        <w:rPr>
          <w:rFonts w:ascii="Times New Roman" w:hAnsi="Times New Roman"/>
          <w:b/>
          <w:sz w:val="22"/>
          <w:szCs w:val="22"/>
        </w:rPr>
        <w:t>Energetics</w:t>
      </w:r>
      <w:r w:rsidRPr="004C43BC">
        <w:rPr>
          <w:rFonts w:ascii="Times New Roman" w:hAnsi="Times New Roman"/>
          <w:sz w:val="22"/>
          <w:szCs w:val="22"/>
        </w:rPr>
        <w:t xml:space="preserve">: 6 ATP, 2 NADH </w:t>
      </w:r>
      <w:r w:rsidRPr="004C43BC">
        <w:rPr>
          <w:rFonts w:ascii="Times New Roman" w:hAnsi="Times New Roman"/>
          <w:i/>
          <w:sz w:val="22"/>
          <w:szCs w:val="22"/>
        </w:rPr>
        <w:t>required</w:t>
      </w:r>
    </w:p>
    <w:p w:rsidR="00D94D1D" w:rsidRPr="004C43BC" w:rsidRDefault="00891BC0" w:rsidP="00D94D1D">
      <w:pPr>
        <w:numPr>
          <w:ilvl w:val="0"/>
          <w:numId w:val="3"/>
        </w:numPr>
        <w:spacing w:before="0" w:after="0"/>
        <w:ind w:left="432" w:hanging="288"/>
        <w:rPr>
          <w:rFonts w:ascii="Times New Roman" w:hAnsi="Times New Roman"/>
          <w:sz w:val="22"/>
          <w:szCs w:val="22"/>
        </w:rPr>
      </w:pPr>
      <w:r w:rsidRPr="004C43BC">
        <w:rPr>
          <w:rFonts w:ascii="Times New Roman" w:hAnsi="Times New Roman"/>
          <w:b/>
          <w:sz w:val="22"/>
          <w:szCs w:val="22"/>
        </w:rPr>
        <w:t>Key Reg.</w:t>
      </w:r>
      <w:r w:rsidR="00D94D1D" w:rsidRPr="004C43BC">
        <w:rPr>
          <w:rFonts w:ascii="Times New Roman" w:hAnsi="Times New Roman"/>
          <w:b/>
          <w:sz w:val="22"/>
          <w:szCs w:val="22"/>
        </w:rPr>
        <w:t xml:space="preserve"> Step</w:t>
      </w:r>
      <w:r w:rsidR="00D94D1D" w:rsidRPr="004C43BC">
        <w:rPr>
          <w:rFonts w:ascii="Times New Roman" w:hAnsi="Times New Roman"/>
          <w:sz w:val="22"/>
          <w:szCs w:val="22"/>
        </w:rPr>
        <w:t>: F 1-6 phosphatase.</w:t>
      </w:r>
    </w:p>
    <w:p w:rsidR="00D94D1D" w:rsidRPr="004C43BC" w:rsidRDefault="00D94D1D">
      <w:pPr>
        <w:spacing w:before="0" w:after="0"/>
        <w:rPr>
          <w:rFonts w:ascii="Times New Roman" w:hAnsi="Times New Roman"/>
          <w:sz w:val="22"/>
          <w:szCs w:val="22"/>
        </w:rPr>
      </w:pPr>
      <w:r w:rsidRPr="004C43BC">
        <w:rPr>
          <w:rFonts w:ascii="Times New Roman" w:hAnsi="Times New Roman"/>
          <w:b/>
          <w:sz w:val="22"/>
          <w:szCs w:val="22"/>
        </w:rPr>
        <w:lastRenderedPageBreak/>
        <w:t>Regulation:</w:t>
      </w:r>
    </w:p>
    <w:p w:rsidR="00D94D1D" w:rsidRPr="004C43BC" w:rsidRDefault="00D94D1D" w:rsidP="00D94D1D">
      <w:pPr>
        <w:numPr>
          <w:ilvl w:val="0"/>
          <w:numId w:val="2"/>
        </w:numPr>
        <w:spacing w:before="0" w:after="0"/>
        <w:ind w:left="432" w:hanging="288"/>
        <w:rPr>
          <w:rFonts w:ascii="Times New Roman" w:hAnsi="Times New Roman"/>
          <w:sz w:val="22"/>
          <w:szCs w:val="22"/>
        </w:rPr>
      </w:pPr>
      <w:r w:rsidRPr="004C43BC">
        <w:rPr>
          <w:rFonts w:ascii="Times New Roman" w:hAnsi="Times New Roman"/>
          <w:sz w:val="22"/>
          <w:szCs w:val="22"/>
        </w:rPr>
        <w:t>General Properties &amp; Mechanisms</w:t>
      </w:r>
    </w:p>
    <w:p w:rsidR="00D94D1D" w:rsidRPr="004C43BC" w:rsidRDefault="00D94D1D" w:rsidP="00D94D1D">
      <w:pPr>
        <w:numPr>
          <w:ilvl w:val="0"/>
          <w:numId w:val="2"/>
        </w:numPr>
        <w:spacing w:before="0" w:after="0"/>
        <w:ind w:left="432" w:hanging="288"/>
        <w:rPr>
          <w:rFonts w:ascii="Times New Roman" w:hAnsi="Times New Roman"/>
          <w:sz w:val="22"/>
          <w:szCs w:val="22"/>
        </w:rPr>
      </w:pPr>
      <w:r w:rsidRPr="004C43BC">
        <w:rPr>
          <w:rFonts w:ascii="Times New Roman" w:hAnsi="Times New Roman"/>
          <w:sz w:val="22"/>
          <w:szCs w:val="22"/>
        </w:rPr>
        <w:t>Local pathway sensing.</w:t>
      </w:r>
    </w:p>
    <w:p w:rsidR="00D94D1D" w:rsidRPr="004C43BC" w:rsidRDefault="00D94D1D" w:rsidP="00D94D1D">
      <w:pPr>
        <w:numPr>
          <w:ilvl w:val="0"/>
          <w:numId w:val="2"/>
        </w:numPr>
        <w:spacing w:before="0" w:after="0"/>
        <w:ind w:left="432" w:hanging="288"/>
        <w:rPr>
          <w:rFonts w:ascii="Times New Roman" w:hAnsi="Times New Roman"/>
          <w:sz w:val="22"/>
          <w:szCs w:val="22"/>
        </w:rPr>
      </w:pPr>
      <w:r w:rsidRPr="004C43BC">
        <w:rPr>
          <w:rFonts w:ascii="Times New Roman" w:hAnsi="Times New Roman"/>
          <w:sz w:val="22"/>
          <w:szCs w:val="22"/>
        </w:rPr>
        <w:t>Inter-pathway communication.</w:t>
      </w:r>
    </w:p>
    <w:p w:rsidR="00D94D1D" w:rsidRPr="004C43BC" w:rsidRDefault="00D94D1D" w:rsidP="00D94D1D">
      <w:pPr>
        <w:numPr>
          <w:ilvl w:val="0"/>
          <w:numId w:val="2"/>
        </w:numPr>
        <w:spacing w:before="0" w:after="0"/>
        <w:ind w:left="432" w:hanging="288"/>
        <w:rPr>
          <w:rFonts w:ascii="Times New Roman" w:hAnsi="Times New Roman"/>
          <w:sz w:val="22"/>
          <w:szCs w:val="22"/>
        </w:rPr>
      </w:pPr>
      <w:r w:rsidRPr="004C43BC">
        <w:rPr>
          <w:rFonts w:ascii="Times New Roman" w:hAnsi="Times New Roman"/>
          <w:sz w:val="22"/>
          <w:szCs w:val="22"/>
        </w:rPr>
        <w:t>Energy Sensing.</w:t>
      </w:r>
    </w:p>
    <w:p w:rsidR="0017348B" w:rsidRDefault="0017348B" w:rsidP="00427194">
      <w:pPr>
        <w:spacing w:before="60" w:after="0"/>
        <w:jc w:val="both"/>
        <w:rPr>
          <w:rFonts w:ascii="Times New Roman" w:hAnsi="Times New Roman"/>
          <w:b/>
          <w:sz w:val="22"/>
          <w:szCs w:val="22"/>
        </w:rPr>
        <w:sectPr w:rsidR="0017348B" w:rsidSect="0017348B">
          <w:type w:val="continuous"/>
          <w:pgSz w:w="12240" w:h="15840"/>
          <w:pgMar w:top="1008" w:right="1152" w:bottom="864" w:left="1152" w:header="288" w:footer="288" w:gutter="0"/>
          <w:cols w:num="2" w:space="720"/>
          <w:noEndnote/>
        </w:sectPr>
      </w:pPr>
    </w:p>
    <w:p w:rsidR="00427194" w:rsidRDefault="00470088" w:rsidP="00427194">
      <w:pPr>
        <w:spacing w:before="60" w:after="0"/>
        <w:jc w:val="both"/>
        <w:rPr>
          <w:rFonts w:ascii="Times New Roman" w:hAnsi="Times New Roman"/>
          <w:sz w:val="22"/>
          <w:szCs w:val="22"/>
        </w:rPr>
      </w:pPr>
      <w:r w:rsidRPr="004C43BC">
        <w:rPr>
          <w:rFonts w:ascii="Times New Roman" w:hAnsi="Times New Roman"/>
          <w:b/>
          <w:sz w:val="22"/>
          <w:szCs w:val="22"/>
        </w:rPr>
        <w:lastRenderedPageBreak/>
        <w:t>Gluconeogenesis</w:t>
      </w:r>
      <w:r w:rsidR="00D664C8" w:rsidRPr="004C43BC">
        <w:rPr>
          <w:rFonts w:ascii="Times New Roman" w:hAnsi="Times New Roman"/>
          <w:b/>
          <w:sz w:val="22"/>
          <w:szCs w:val="22"/>
        </w:rPr>
        <w:t xml:space="preserve">: </w:t>
      </w:r>
      <w:r w:rsidRPr="004C43BC">
        <w:rPr>
          <w:rFonts w:ascii="Times New Roman" w:hAnsi="Times New Roman"/>
          <w:sz w:val="22"/>
          <w:szCs w:val="22"/>
        </w:rPr>
        <w:t xml:space="preserve">The formation of glucose is essential for the maintenance of constant blood glucose levels. The liver, and to a lesser extent the kidneys, are the only organs that carry out this process. All of our other tissues and organs (especially the brain) require this newly-synthesized glucose during periods of fasting, </w:t>
      </w:r>
      <w:r w:rsidRPr="004C43BC">
        <w:rPr>
          <w:rFonts w:ascii="Times New Roman" w:hAnsi="Times New Roman"/>
          <w:i/>
          <w:sz w:val="22"/>
          <w:szCs w:val="22"/>
        </w:rPr>
        <w:t>i.e.</w:t>
      </w:r>
      <w:r w:rsidRPr="004C43BC">
        <w:rPr>
          <w:rFonts w:ascii="Times New Roman" w:hAnsi="Times New Roman"/>
          <w:sz w:val="22"/>
          <w:szCs w:val="22"/>
        </w:rPr>
        <w:t xml:space="preserve"> </w:t>
      </w:r>
      <w:r w:rsidR="0017348B">
        <w:rPr>
          <w:rFonts w:ascii="Times New Roman" w:hAnsi="Times New Roman"/>
          <w:sz w:val="22"/>
          <w:szCs w:val="22"/>
        </w:rPr>
        <w:t>between meals and during sleep.  This process is particularly important during strenuous exercise, where the lactic acid produced during anaerobic metabolism is returned to the liver and converted back to glucose.</w:t>
      </w:r>
    </w:p>
    <w:p w:rsidR="0040720C" w:rsidRDefault="00D709BF" w:rsidP="0017348B">
      <w:pPr>
        <w:widowControl/>
        <w:spacing w:before="60" w:after="0"/>
        <w:ind w:firstLine="144"/>
        <w:rPr>
          <w:rFonts w:ascii="Times New Roman" w:hAnsi="Times New Roman"/>
          <w:sz w:val="22"/>
          <w:szCs w:val="22"/>
        </w:rPr>
      </w:pPr>
      <w:r>
        <w:rPr>
          <w:noProof/>
          <w:sz w:val="22"/>
          <w:szCs w:val="2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61" type="#_x0000_t75" style="position:absolute;left:0;text-align:left;margin-left:206.15pt;margin-top:343.55pt;width:296.9pt;height:376.3pt;z-index:251655680;mso-wrap-distance-left:21.6pt;mso-wrap-distance-right:0;mso-position-vertical-relative:page">
            <v:imagedata r:id="rId11" o:title=""/>
            <w10:wrap type="square" side="largest" anchory="page"/>
          </v:shape>
          <o:OLEObject Type="Embed" ProgID="ISISServer" ShapeID="_x0000_s1161" DrawAspect="Content" ObjectID="_1426571396" r:id="rId12"/>
        </w:pict>
      </w:r>
      <w:r>
        <w:rPr>
          <w:rFonts w:ascii="Times New Roman" w:hAnsi="Times New Roman"/>
          <w:noProof/>
          <w:sz w:val="22"/>
          <w:szCs w:val="22"/>
        </w:rPr>
        <w:pict>
          <v:shape id="_x0000_s1162" type="#_x0000_t75" style="position:absolute;left:0;text-align:left;margin-left:165.95pt;margin-top:222.3pt;width:328.35pt;height:103pt;z-index:251656704;mso-wrap-distance-left:36pt;mso-position-vertical-relative:page">
            <v:imagedata r:id="rId13" o:title=""/>
            <w10:wrap type="square" side="largest" anchory="page"/>
          </v:shape>
          <o:OLEObject Type="Embed" ProgID="ISISServer" ShapeID="_x0000_s1162" DrawAspect="Content" ObjectID="_1426571397" r:id="rId14"/>
        </w:pict>
      </w:r>
      <w:r w:rsidR="00427194">
        <w:rPr>
          <w:rFonts w:ascii="Times New Roman" w:hAnsi="Times New Roman"/>
          <w:sz w:val="22"/>
          <w:szCs w:val="22"/>
        </w:rPr>
        <w:t>Steps in the forw</w:t>
      </w:r>
      <w:r w:rsidR="0040720C">
        <w:rPr>
          <w:rFonts w:ascii="Times New Roman" w:hAnsi="Times New Roman"/>
          <w:sz w:val="22"/>
          <w:szCs w:val="22"/>
        </w:rPr>
        <w:t>ard pathway</w:t>
      </w:r>
      <w:r w:rsidR="00427194">
        <w:rPr>
          <w:rFonts w:ascii="Times New Roman" w:hAnsi="Times New Roman"/>
          <w:sz w:val="22"/>
          <w:szCs w:val="22"/>
        </w:rPr>
        <w:t xml:space="preserve"> that have large negative Gibbs energy are usually accomplished in the reverse pathway by performing the reaction in a different way with a different enzyme.  The allows the reverse pathway to operate with a negative Gibbs energy at each step.  The use of different enzymes in each pathway </w:t>
      </w:r>
      <w:r w:rsidR="0040720C">
        <w:rPr>
          <w:rFonts w:ascii="Times New Roman" w:hAnsi="Times New Roman"/>
          <w:sz w:val="22"/>
          <w:szCs w:val="22"/>
        </w:rPr>
        <w:t xml:space="preserve">also </w:t>
      </w:r>
      <w:r w:rsidR="00427194">
        <w:rPr>
          <w:rFonts w:ascii="Times New Roman" w:hAnsi="Times New Roman"/>
          <w:sz w:val="22"/>
          <w:szCs w:val="22"/>
        </w:rPr>
        <w:t>provides a mechanism for coordinated regulation.</w:t>
      </w:r>
      <w:r w:rsidR="0017348B">
        <w:rPr>
          <w:rFonts w:ascii="Times New Roman" w:hAnsi="Times New Roman"/>
          <w:sz w:val="22"/>
          <w:szCs w:val="22"/>
        </w:rPr>
        <w:t xml:space="preserve"> </w:t>
      </w:r>
      <w:r w:rsidR="0040720C">
        <w:rPr>
          <w:rFonts w:ascii="Times New Roman" w:hAnsi="Times New Roman"/>
          <w:sz w:val="22"/>
          <w:szCs w:val="22"/>
        </w:rPr>
        <w:t>There are three such steps in glycolysis / gluconeogenesis:</w:t>
      </w:r>
    </w:p>
    <w:p w:rsidR="0040720C" w:rsidRDefault="0040720C" w:rsidP="0040720C">
      <w:pPr>
        <w:widowControl/>
        <w:spacing w:before="0" w:after="0"/>
        <w:ind w:left="288" w:hanging="144"/>
        <w:rPr>
          <w:rFonts w:ascii="Times New Roman" w:hAnsi="Times New Roman"/>
          <w:sz w:val="22"/>
          <w:szCs w:val="22"/>
        </w:rPr>
      </w:pPr>
      <w:r>
        <w:rPr>
          <w:rFonts w:ascii="Times New Roman" w:hAnsi="Times New Roman"/>
          <w:sz w:val="22"/>
          <w:szCs w:val="22"/>
        </w:rPr>
        <w:t xml:space="preserve">i) Glucose </w:t>
      </w:r>
      <w:r>
        <w:rPr>
          <w:rFonts w:ascii="Times New Roman" w:hAnsi="Times New Roman"/>
          <w:sz w:val="22"/>
          <w:szCs w:val="22"/>
        </w:rPr>
        <w:sym w:font="Symbol" w:char="F0AE"/>
      </w:r>
      <w:r>
        <w:rPr>
          <w:rFonts w:ascii="Times New Roman" w:hAnsi="Times New Roman"/>
          <w:sz w:val="22"/>
          <w:szCs w:val="22"/>
        </w:rPr>
        <w:t xml:space="preserve"> Glucose-6-P</w:t>
      </w:r>
    </w:p>
    <w:p w:rsidR="0040720C" w:rsidRPr="00550719" w:rsidRDefault="0040720C" w:rsidP="0040720C">
      <w:pPr>
        <w:widowControl/>
        <w:spacing w:before="0" w:after="0"/>
        <w:ind w:left="288" w:hanging="144"/>
        <w:rPr>
          <w:rFonts w:ascii="Times New Roman" w:hAnsi="Times New Roman"/>
          <w:sz w:val="22"/>
          <w:szCs w:val="22"/>
        </w:rPr>
      </w:pPr>
      <w:r w:rsidRPr="00550719">
        <w:rPr>
          <w:rFonts w:ascii="Times New Roman" w:hAnsi="Times New Roman"/>
          <w:sz w:val="22"/>
          <w:szCs w:val="22"/>
        </w:rPr>
        <w:t xml:space="preserve">ii) Fructose-6-P </w:t>
      </w:r>
      <w:r>
        <w:rPr>
          <w:rFonts w:ascii="Times New Roman" w:hAnsi="Times New Roman"/>
          <w:sz w:val="22"/>
          <w:szCs w:val="22"/>
        </w:rPr>
        <w:sym w:font="Symbol" w:char="F0AE"/>
      </w:r>
      <w:r w:rsidRPr="00550719">
        <w:rPr>
          <w:rFonts w:ascii="Times New Roman" w:hAnsi="Times New Roman"/>
          <w:sz w:val="22"/>
          <w:szCs w:val="22"/>
        </w:rPr>
        <w:t xml:space="preserve"> Fructose 1,6 P</w:t>
      </w:r>
    </w:p>
    <w:p w:rsidR="0040720C" w:rsidRDefault="0040720C" w:rsidP="0040720C">
      <w:pPr>
        <w:widowControl/>
        <w:spacing w:before="0" w:after="0"/>
        <w:ind w:left="288" w:hanging="144"/>
        <w:rPr>
          <w:rFonts w:ascii="Times New Roman" w:hAnsi="Times New Roman"/>
          <w:sz w:val="22"/>
          <w:szCs w:val="22"/>
        </w:rPr>
      </w:pPr>
      <w:r w:rsidRPr="00550719">
        <w:rPr>
          <w:rFonts w:ascii="Times New Roman" w:hAnsi="Times New Roman"/>
          <w:sz w:val="22"/>
          <w:szCs w:val="22"/>
        </w:rPr>
        <w:t xml:space="preserve">iii) PEP </w:t>
      </w:r>
      <w:r>
        <w:rPr>
          <w:rFonts w:ascii="Times New Roman" w:hAnsi="Times New Roman"/>
          <w:sz w:val="22"/>
          <w:szCs w:val="22"/>
        </w:rPr>
        <w:sym w:font="Symbol" w:char="F0AE"/>
      </w:r>
      <w:r>
        <w:rPr>
          <w:rFonts w:ascii="Times New Roman" w:hAnsi="Times New Roman"/>
          <w:sz w:val="22"/>
          <w:szCs w:val="22"/>
        </w:rPr>
        <w:t xml:space="preserve"> Pyruvate</w:t>
      </w:r>
    </w:p>
    <w:p w:rsidR="0040720C" w:rsidRDefault="0040720C" w:rsidP="0040720C">
      <w:pPr>
        <w:widowControl/>
        <w:spacing w:before="120" w:after="0"/>
        <w:rPr>
          <w:rFonts w:ascii="Times New Roman" w:hAnsi="Times New Roman"/>
          <w:sz w:val="22"/>
          <w:szCs w:val="22"/>
        </w:rPr>
      </w:pPr>
      <w:r>
        <w:rPr>
          <w:rFonts w:ascii="Times New Roman" w:hAnsi="Times New Roman"/>
          <w:sz w:val="22"/>
          <w:szCs w:val="22"/>
        </w:rPr>
        <w:t xml:space="preserve">These energetically favorable reactions in glycolysis are reversed </w:t>
      </w:r>
      <w:r w:rsidR="006B3C3D">
        <w:rPr>
          <w:rFonts w:ascii="Times New Roman" w:hAnsi="Times New Roman"/>
          <w:sz w:val="22"/>
          <w:szCs w:val="22"/>
        </w:rPr>
        <w:t xml:space="preserve">in gluconeogenesis </w:t>
      </w:r>
      <w:r>
        <w:rPr>
          <w:rFonts w:ascii="Times New Roman" w:hAnsi="Times New Roman"/>
          <w:sz w:val="22"/>
          <w:szCs w:val="22"/>
        </w:rPr>
        <w:t>by:</w:t>
      </w:r>
    </w:p>
    <w:p w:rsidR="0017348B" w:rsidRPr="0040720C" w:rsidRDefault="0017348B" w:rsidP="0017348B">
      <w:pPr>
        <w:widowControl/>
        <w:spacing w:before="60" w:after="0"/>
        <w:ind w:left="288" w:hanging="144"/>
        <w:rPr>
          <w:rFonts w:ascii="Times New Roman" w:hAnsi="Times New Roman"/>
          <w:sz w:val="22"/>
          <w:szCs w:val="22"/>
        </w:rPr>
      </w:pPr>
      <w:r>
        <w:rPr>
          <w:rFonts w:ascii="Times New Roman" w:hAnsi="Times New Roman"/>
          <w:sz w:val="22"/>
          <w:szCs w:val="22"/>
        </w:rPr>
        <w:t>iii</w:t>
      </w:r>
      <w:r>
        <w:rPr>
          <w:rFonts w:ascii="Times New Roman" w:hAnsi="Times New Roman"/>
          <w:sz w:val="22"/>
          <w:szCs w:val="22"/>
        </w:rPr>
        <w:t>) Use of ATP and GTP (=ATP) to convert Pyr to PEP.</w:t>
      </w:r>
    </w:p>
    <w:p w:rsidR="0040720C" w:rsidRDefault="0040720C" w:rsidP="0040720C">
      <w:pPr>
        <w:widowControl/>
        <w:spacing w:before="60" w:after="0"/>
        <w:ind w:left="288" w:hanging="144"/>
        <w:rPr>
          <w:rFonts w:ascii="Times New Roman" w:hAnsi="Times New Roman"/>
          <w:sz w:val="22"/>
          <w:szCs w:val="22"/>
        </w:rPr>
      </w:pPr>
      <w:r>
        <w:rPr>
          <w:rFonts w:ascii="Times New Roman" w:hAnsi="Times New Roman"/>
          <w:sz w:val="22"/>
          <w:szCs w:val="22"/>
        </w:rPr>
        <w:t>i</w:t>
      </w:r>
      <w:r w:rsidR="0017348B">
        <w:rPr>
          <w:rFonts w:ascii="Times New Roman" w:hAnsi="Times New Roman"/>
          <w:sz w:val="22"/>
          <w:szCs w:val="22"/>
        </w:rPr>
        <w:t>i) &amp; i</w:t>
      </w:r>
      <w:r>
        <w:rPr>
          <w:rFonts w:ascii="Times New Roman" w:hAnsi="Times New Roman"/>
          <w:sz w:val="22"/>
          <w:szCs w:val="22"/>
        </w:rPr>
        <w:t>) Spontaneous hydrolysis of the phosphate from the sugar.</w:t>
      </w:r>
    </w:p>
    <w:p w:rsidR="0017348B" w:rsidRPr="0017348B" w:rsidRDefault="0017348B" w:rsidP="0017348B">
      <w:pPr>
        <w:widowControl/>
        <w:spacing w:before="120" w:after="0"/>
        <w:rPr>
          <w:rFonts w:ascii="Times New Roman" w:hAnsi="Times New Roman"/>
          <w:b/>
          <w:sz w:val="22"/>
          <w:szCs w:val="22"/>
        </w:rPr>
      </w:pPr>
      <w:r w:rsidRPr="0017348B">
        <w:rPr>
          <w:rFonts w:ascii="Times New Roman" w:hAnsi="Times New Roman"/>
          <w:b/>
          <w:sz w:val="22"/>
          <w:szCs w:val="22"/>
        </w:rPr>
        <w:t>General properties of Catabolic and Anabolic pathways:</w:t>
      </w:r>
    </w:p>
    <w:tbl>
      <w:tblPr>
        <w:tblStyle w:val="TableGrid"/>
        <w:tblW w:w="0" w:type="auto"/>
        <w:tblInd w:w="288" w:type="dxa"/>
        <w:tblLayout w:type="fixed"/>
        <w:tblLook w:val="04A0" w:firstRow="1" w:lastRow="0" w:firstColumn="1" w:lastColumn="0" w:noHBand="0" w:noVBand="1"/>
      </w:tblPr>
      <w:tblGrid>
        <w:gridCol w:w="900"/>
        <w:gridCol w:w="1260"/>
        <w:gridCol w:w="1206"/>
      </w:tblGrid>
      <w:tr w:rsidR="0017348B" w:rsidTr="00D709BF">
        <w:tc>
          <w:tcPr>
            <w:tcW w:w="900" w:type="dxa"/>
          </w:tcPr>
          <w:p w:rsidR="0017348B" w:rsidRDefault="0017348B" w:rsidP="0040720C">
            <w:pPr>
              <w:widowControl/>
              <w:spacing w:before="60" w:after="0"/>
              <w:rPr>
                <w:rFonts w:ascii="Times New Roman" w:hAnsi="Times New Roman"/>
                <w:sz w:val="22"/>
                <w:szCs w:val="22"/>
              </w:rPr>
            </w:pPr>
          </w:p>
        </w:tc>
        <w:tc>
          <w:tcPr>
            <w:tcW w:w="1260" w:type="dxa"/>
          </w:tcPr>
          <w:p w:rsidR="0017348B" w:rsidRPr="0017348B" w:rsidRDefault="0017348B" w:rsidP="0040720C">
            <w:pPr>
              <w:widowControl/>
              <w:spacing w:before="60" w:after="0"/>
              <w:rPr>
                <w:rFonts w:ascii="Times New Roman" w:hAnsi="Times New Roman"/>
                <w:b/>
                <w:sz w:val="22"/>
                <w:szCs w:val="22"/>
              </w:rPr>
            </w:pPr>
            <w:r w:rsidRPr="0017348B">
              <w:rPr>
                <w:rFonts w:ascii="Times New Roman" w:hAnsi="Times New Roman"/>
                <w:b/>
                <w:sz w:val="22"/>
                <w:szCs w:val="22"/>
              </w:rPr>
              <w:t>Catabolic</w:t>
            </w:r>
          </w:p>
        </w:tc>
        <w:tc>
          <w:tcPr>
            <w:tcW w:w="1206" w:type="dxa"/>
          </w:tcPr>
          <w:p w:rsidR="0017348B" w:rsidRPr="0017348B" w:rsidRDefault="0017348B" w:rsidP="0040720C">
            <w:pPr>
              <w:widowControl/>
              <w:spacing w:before="60" w:after="0"/>
              <w:rPr>
                <w:rFonts w:ascii="Times New Roman" w:hAnsi="Times New Roman"/>
                <w:b/>
                <w:sz w:val="22"/>
                <w:szCs w:val="22"/>
              </w:rPr>
            </w:pPr>
            <w:r w:rsidRPr="0017348B">
              <w:rPr>
                <w:rFonts w:ascii="Times New Roman" w:hAnsi="Times New Roman"/>
                <w:b/>
                <w:sz w:val="22"/>
                <w:szCs w:val="22"/>
              </w:rPr>
              <w:t>Anabolic</w:t>
            </w:r>
          </w:p>
        </w:tc>
      </w:tr>
      <w:tr w:rsidR="0017348B" w:rsidTr="00D709BF">
        <w:tc>
          <w:tcPr>
            <w:tcW w:w="900" w:type="dxa"/>
          </w:tcPr>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Energy</w:t>
            </w:r>
          </w:p>
        </w:tc>
        <w:tc>
          <w:tcPr>
            <w:tcW w:w="1260" w:type="dxa"/>
          </w:tcPr>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Produce</w:t>
            </w:r>
          </w:p>
        </w:tc>
        <w:tc>
          <w:tcPr>
            <w:tcW w:w="1206" w:type="dxa"/>
          </w:tcPr>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Consume</w:t>
            </w:r>
          </w:p>
        </w:tc>
      </w:tr>
      <w:tr w:rsidR="0017348B" w:rsidTr="00D709BF">
        <w:tc>
          <w:tcPr>
            <w:tcW w:w="900" w:type="dxa"/>
          </w:tcPr>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Input→out</w:t>
            </w:r>
          </w:p>
        </w:tc>
        <w:tc>
          <w:tcPr>
            <w:tcW w:w="1260" w:type="dxa"/>
          </w:tcPr>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Complex→Simple</w:t>
            </w:r>
          </w:p>
        </w:tc>
        <w:tc>
          <w:tcPr>
            <w:tcW w:w="1206" w:type="dxa"/>
          </w:tcPr>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Simple→</w:t>
            </w:r>
            <w:r w:rsidR="00D709BF">
              <w:rPr>
                <w:rFonts w:ascii="Times New Roman" w:hAnsi="Times New Roman"/>
                <w:sz w:val="22"/>
                <w:szCs w:val="22"/>
              </w:rPr>
              <w:t xml:space="preserve"> </w:t>
            </w:r>
            <w:r>
              <w:rPr>
                <w:rFonts w:ascii="Times New Roman" w:hAnsi="Times New Roman"/>
                <w:sz w:val="22"/>
                <w:szCs w:val="22"/>
              </w:rPr>
              <w:t>Complex</w:t>
            </w:r>
          </w:p>
        </w:tc>
      </w:tr>
      <w:tr w:rsidR="0017348B" w:rsidTr="00D709BF">
        <w:tc>
          <w:tcPr>
            <w:tcW w:w="900" w:type="dxa"/>
          </w:tcPr>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Redox</w:t>
            </w:r>
          </w:p>
        </w:tc>
        <w:tc>
          <w:tcPr>
            <w:tcW w:w="1260" w:type="dxa"/>
          </w:tcPr>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Oxidizing</w:t>
            </w:r>
            <w:r w:rsidR="00D709BF">
              <w:rPr>
                <w:rFonts w:ascii="Times New Roman" w:hAnsi="Times New Roman"/>
                <w:sz w:val="22"/>
                <w:szCs w:val="22"/>
                <w:vertAlign w:val="superscript"/>
              </w:rPr>
              <w:t>*</w:t>
            </w:r>
            <w:r>
              <w:rPr>
                <w:rFonts w:ascii="Times New Roman" w:hAnsi="Times New Roman"/>
                <w:sz w:val="22"/>
                <w:szCs w:val="22"/>
              </w:rPr>
              <w:t>:</w:t>
            </w:r>
          </w:p>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NADH/</w:t>
            </w:r>
            <w:r w:rsidR="00D709BF">
              <w:rPr>
                <w:rFonts w:ascii="Times New Roman" w:hAnsi="Times New Roman"/>
                <w:sz w:val="22"/>
                <w:szCs w:val="22"/>
              </w:rPr>
              <w:t xml:space="preserve"> </w:t>
            </w:r>
            <w:r>
              <w:rPr>
                <w:rFonts w:ascii="Times New Roman" w:hAnsi="Times New Roman"/>
                <w:sz w:val="22"/>
                <w:szCs w:val="22"/>
              </w:rPr>
              <w:t>FADH</w:t>
            </w:r>
            <w:r>
              <w:rPr>
                <w:rFonts w:ascii="Times New Roman" w:hAnsi="Times New Roman"/>
                <w:sz w:val="22"/>
                <w:szCs w:val="22"/>
                <w:vertAlign w:val="subscript"/>
              </w:rPr>
              <w:t>2</w:t>
            </w:r>
            <w:r>
              <w:rPr>
                <w:rFonts w:ascii="Times New Roman" w:hAnsi="Times New Roman"/>
                <w:sz w:val="22"/>
                <w:szCs w:val="22"/>
              </w:rPr>
              <w:t xml:space="preserve"> produced</w:t>
            </w:r>
          </w:p>
          <w:p w:rsidR="0017348B" w:rsidRPr="0017348B" w:rsidRDefault="0017348B" w:rsidP="0040720C">
            <w:pPr>
              <w:widowControl/>
              <w:spacing w:before="60" w:after="0"/>
              <w:rPr>
                <w:rFonts w:ascii="Times New Roman" w:hAnsi="Times New Roman"/>
                <w:sz w:val="22"/>
                <w:szCs w:val="22"/>
              </w:rPr>
            </w:pPr>
            <w:r>
              <w:rPr>
                <w:rFonts w:ascii="Times New Roman" w:hAnsi="Times New Roman"/>
                <w:sz w:val="22"/>
                <w:szCs w:val="22"/>
              </w:rPr>
              <w:t>(electron acceptors)</w:t>
            </w:r>
          </w:p>
        </w:tc>
        <w:tc>
          <w:tcPr>
            <w:tcW w:w="1206" w:type="dxa"/>
          </w:tcPr>
          <w:p w:rsidR="0017348B" w:rsidRDefault="0017348B" w:rsidP="0040720C">
            <w:pPr>
              <w:widowControl/>
              <w:spacing w:before="60" w:after="0"/>
              <w:rPr>
                <w:rFonts w:ascii="Times New Roman" w:hAnsi="Times New Roman"/>
                <w:sz w:val="22"/>
                <w:szCs w:val="22"/>
              </w:rPr>
            </w:pPr>
            <w:r>
              <w:rPr>
                <w:rFonts w:ascii="Times New Roman" w:hAnsi="Times New Roman"/>
                <w:sz w:val="22"/>
                <w:szCs w:val="22"/>
              </w:rPr>
              <w:t>Reducing:</w:t>
            </w:r>
          </w:p>
          <w:p w:rsidR="0017348B" w:rsidRPr="0017348B" w:rsidRDefault="0017348B" w:rsidP="0040720C">
            <w:pPr>
              <w:widowControl/>
              <w:spacing w:before="60" w:after="0"/>
              <w:rPr>
                <w:rFonts w:ascii="Times New Roman" w:hAnsi="Times New Roman"/>
                <w:sz w:val="22"/>
                <w:szCs w:val="22"/>
              </w:rPr>
            </w:pPr>
            <w:r>
              <w:rPr>
                <w:rFonts w:ascii="Times New Roman" w:hAnsi="Times New Roman"/>
                <w:sz w:val="22"/>
                <w:szCs w:val="22"/>
              </w:rPr>
              <w:t>NADH/</w:t>
            </w:r>
            <w:r w:rsidR="00D709BF">
              <w:rPr>
                <w:rFonts w:ascii="Times New Roman" w:hAnsi="Times New Roman"/>
                <w:sz w:val="22"/>
                <w:szCs w:val="22"/>
              </w:rPr>
              <w:t xml:space="preserve"> </w:t>
            </w:r>
            <w:r>
              <w:rPr>
                <w:rFonts w:ascii="Times New Roman" w:hAnsi="Times New Roman"/>
                <w:sz w:val="22"/>
                <w:szCs w:val="22"/>
              </w:rPr>
              <w:t>FADH</w:t>
            </w:r>
            <w:r>
              <w:rPr>
                <w:rFonts w:ascii="Times New Roman" w:hAnsi="Times New Roman"/>
                <w:sz w:val="22"/>
                <w:szCs w:val="22"/>
                <w:vertAlign w:val="subscript"/>
              </w:rPr>
              <w:t>2</w:t>
            </w:r>
            <w:r>
              <w:rPr>
                <w:rFonts w:ascii="Times New Roman" w:hAnsi="Times New Roman"/>
                <w:sz w:val="22"/>
                <w:szCs w:val="22"/>
              </w:rPr>
              <w:t xml:space="preserve"> required (electron donors)</w:t>
            </w:r>
          </w:p>
        </w:tc>
      </w:tr>
    </w:tbl>
    <w:p w:rsidR="0017348B" w:rsidRPr="00D709BF" w:rsidRDefault="00D709BF" w:rsidP="00427194">
      <w:pPr>
        <w:spacing w:before="60" w:after="0"/>
        <w:jc w:val="both"/>
        <w:rPr>
          <w:rFonts w:ascii="Times New Roman" w:hAnsi="Times New Roman"/>
          <w:sz w:val="22"/>
          <w:szCs w:val="22"/>
        </w:rPr>
      </w:pPr>
      <w:r w:rsidRPr="00D709BF">
        <w:rPr>
          <w:rFonts w:ascii="Times New Roman" w:hAnsi="Times New Roman"/>
          <w:sz w:val="22"/>
          <w:szCs w:val="22"/>
          <w:vertAlign w:val="superscript"/>
        </w:rPr>
        <w:t>*</w:t>
      </w:r>
      <w:r w:rsidRPr="00D709BF">
        <w:rPr>
          <w:rFonts w:ascii="Times New Roman" w:hAnsi="Times New Roman"/>
          <w:sz w:val="22"/>
          <w:szCs w:val="22"/>
        </w:rPr>
        <w:t>lose electrons → oxidation</w:t>
      </w:r>
    </w:p>
    <w:p w:rsidR="00891BC0" w:rsidRPr="00427194" w:rsidRDefault="00891BC0" w:rsidP="00427194">
      <w:pPr>
        <w:spacing w:before="60" w:after="0"/>
        <w:jc w:val="both"/>
        <w:rPr>
          <w:rFonts w:ascii="Times New Roman" w:hAnsi="Times New Roman"/>
          <w:sz w:val="22"/>
          <w:szCs w:val="22"/>
        </w:rPr>
      </w:pPr>
      <w:r w:rsidRPr="004C43BC">
        <w:rPr>
          <w:rFonts w:ascii="Times New Roman" w:hAnsi="Times New Roman"/>
          <w:b/>
          <w:szCs w:val="24"/>
        </w:rPr>
        <w:lastRenderedPageBreak/>
        <w:t>Regulation of Biochemical Pathways:</w:t>
      </w:r>
    </w:p>
    <w:p w:rsidR="00891BC0" w:rsidRPr="004C43BC" w:rsidRDefault="00891BC0" w:rsidP="00891BC0">
      <w:pPr>
        <w:spacing w:before="0" w:after="0"/>
        <w:rPr>
          <w:rFonts w:ascii="Times New Roman" w:hAnsi="Times New Roman"/>
          <w:b/>
          <w:sz w:val="22"/>
          <w:szCs w:val="22"/>
        </w:rPr>
      </w:pPr>
      <w:r w:rsidRPr="004C43BC">
        <w:rPr>
          <w:rFonts w:ascii="Times New Roman" w:hAnsi="Times New Roman"/>
          <w:b/>
          <w:sz w:val="22"/>
          <w:szCs w:val="22"/>
        </w:rPr>
        <w:t>General Properties of Regulation:</w:t>
      </w:r>
    </w:p>
    <w:p w:rsidR="00891BC0" w:rsidRPr="004C43BC" w:rsidRDefault="00891BC0" w:rsidP="00891BC0">
      <w:pPr>
        <w:numPr>
          <w:ilvl w:val="0"/>
          <w:numId w:val="1"/>
        </w:numPr>
        <w:spacing w:before="0" w:after="0"/>
        <w:ind w:left="576" w:hanging="288"/>
        <w:rPr>
          <w:rFonts w:ascii="Times New Roman" w:hAnsi="Times New Roman"/>
          <w:sz w:val="22"/>
          <w:szCs w:val="22"/>
        </w:rPr>
      </w:pPr>
      <w:r w:rsidRPr="004C43BC">
        <w:rPr>
          <w:rFonts w:ascii="Times New Roman" w:hAnsi="Times New Roman"/>
          <w:sz w:val="22"/>
          <w:szCs w:val="22"/>
        </w:rPr>
        <w:t xml:space="preserve">Step </w:t>
      </w:r>
      <w:r w:rsidRPr="004C43BC">
        <w:rPr>
          <w:rFonts w:ascii="Times New Roman" w:hAnsi="Times New Roman"/>
          <w:i/>
          <w:sz w:val="22"/>
          <w:szCs w:val="22"/>
        </w:rPr>
        <w:t>below</w:t>
      </w:r>
      <w:r w:rsidRPr="004C43BC">
        <w:rPr>
          <w:rFonts w:ascii="Times New Roman" w:hAnsi="Times New Roman"/>
          <w:sz w:val="22"/>
          <w:szCs w:val="22"/>
        </w:rPr>
        <w:t xml:space="preserve"> a convergence point is usually regulated </w:t>
      </w:r>
    </w:p>
    <w:p w:rsidR="00891BC0" w:rsidRPr="004C43BC" w:rsidRDefault="00D709BF" w:rsidP="00891BC0">
      <w:pPr>
        <w:numPr>
          <w:ilvl w:val="0"/>
          <w:numId w:val="1"/>
        </w:numPr>
        <w:spacing w:before="0" w:after="0"/>
        <w:ind w:left="576" w:hanging="288"/>
        <w:rPr>
          <w:rFonts w:ascii="Times New Roman" w:hAnsi="Times New Roman"/>
          <w:sz w:val="22"/>
          <w:szCs w:val="22"/>
        </w:rPr>
      </w:pPr>
      <w:bookmarkStart w:id="0" w:name="_GoBack"/>
      <w:r>
        <w:rPr>
          <w:noProof/>
          <w:szCs w:val="24"/>
        </w:rPr>
        <w:pict>
          <v:shape id="_x0000_s1164" type="#_x0000_t75" style="position:absolute;left:0;text-align:left;margin-left:334.3pt;margin-top:9.35pt;width:169.7pt;height:317pt;z-index:251658752;mso-wrap-distance-left:64.8pt;mso-wrap-distance-right:0;mso-wrap-distance-bottom:108pt">
            <v:imagedata r:id="rId15" o:title=""/>
            <w10:wrap type="square" side="largest"/>
          </v:shape>
          <o:OLEObject Type="Embed" ProgID="ISISServer" ShapeID="_x0000_s1164" DrawAspect="Content" ObjectID="_1426571398" r:id="rId16"/>
        </w:pict>
      </w:r>
      <w:bookmarkEnd w:id="0"/>
      <w:r w:rsidR="00891BC0" w:rsidRPr="004C43BC">
        <w:rPr>
          <w:rFonts w:ascii="Times New Roman" w:hAnsi="Times New Roman"/>
          <w:sz w:val="22"/>
          <w:szCs w:val="22"/>
        </w:rPr>
        <w:t>Ste</w:t>
      </w:r>
      <w:r w:rsidR="00E130BF">
        <w:rPr>
          <w:rFonts w:ascii="Times New Roman" w:hAnsi="Times New Roman"/>
          <w:sz w:val="22"/>
          <w:szCs w:val="22"/>
        </w:rPr>
        <w:t>p that has a high energy change</w:t>
      </w:r>
      <w:r w:rsidR="00891BC0" w:rsidRPr="004C43BC">
        <w:rPr>
          <w:rFonts w:ascii="Times New Roman" w:hAnsi="Times New Roman"/>
          <w:sz w:val="22"/>
          <w:szCs w:val="22"/>
        </w:rPr>
        <w:t xml:space="preserve"> (</w:t>
      </w:r>
      <w:r w:rsidR="00891BC0" w:rsidRPr="004C43BC">
        <w:rPr>
          <w:rFonts w:ascii="Times New Roman" w:hAnsi="Times New Roman"/>
          <w:sz w:val="22"/>
          <w:szCs w:val="22"/>
        </w:rPr>
        <w:sym w:font="Symbol" w:char="F044"/>
      </w:r>
      <w:r w:rsidR="00891BC0" w:rsidRPr="004C43BC">
        <w:rPr>
          <w:rFonts w:ascii="Times New Roman" w:hAnsi="Times New Roman"/>
          <w:sz w:val="22"/>
          <w:szCs w:val="22"/>
        </w:rPr>
        <w:t>G</w:t>
      </w:r>
      <w:r w:rsidR="00891BC0" w:rsidRPr="004C43BC">
        <w:rPr>
          <w:rFonts w:ascii="Times New Roman" w:hAnsi="Times New Roman"/>
          <w:sz w:val="22"/>
          <w:szCs w:val="22"/>
          <w:vertAlign w:val="superscript"/>
        </w:rPr>
        <w:t>o</w:t>
      </w:r>
      <w:r w:rsidR="00E130BF">
        <w:rPr>
          <w:rFonts w:ascii="Times New Roman" w:hAnsi="Times New Roman"/>
          <w:sz w:val="22"/>
          <w:szCs w:val="22"/>
        </w:rPr>
        <w:t xml:space="preserve">, </w:t>
      </w:r>
      <w:r w:rsidR="00E130BF" w:rsidRPr="004C43BC">
        <w:rPr>
          <w:rFonts w:ascii="Times New Roman" w:hAnsi="Times New Roman"/>
          <w:sz w:val="22"/>
          <w:szCs w:val="22"/>
        </w:rPr>
        <w:sym w:font="Symbol" w:char="F044"/>
      </w:r>
      <w:r w:rsidR="00E130BF" w:rsidRPr="004C43BC">
        <w:rPr>
          <w:rFonts w:ascii="Times New Roman" w:hAnsi="Times New Roman"/>
          <w:sz w:val="22"/>
          <w:szCs w:val="22"/>
        </w:rPr>
        <w:t>G</w:t>
      </w:r>
      <w:r w:rsidR="00891BC0" w:rsidRPr="004C43BC">
        <w:rPr>
          <w:rFonts w:ascii="Times New Roman" w:hAnsi="Times New Roman"/>
          <w:sz w:val="22"/>
          <w:szCs w:val="22"/>
        </w:rPr>
        <w:t>) is usually regulated (e.g. PFK).</w:t>
      </w:r>
    </w:p>
    <w:p w:rsidR="00891BC0" w:rsidRPr="004C43BC" w:rsidRDefault="00891BC0" w:rsidP="00891BC0">
      <w:pPr>
        <w:numPr>
          <w:ilvl w:val="0"/>
          <w:numId w:val="1"/>
        </w:numPr>
        <w:spacing w:before="0" w:after="0"/>
        <w:ind w:left="576" w:hanging="288"/>
        <w:rPr>
          <w:rFonts w:ascii="Times New Roman" w:hAnsi="Times New Roman"/>
          <w:sz w:val="22"/>
          <w:szCs w:val="22"/>
        </w:rPr>
      </w:pPr>
      <w:r w:rsidRPr="004C43BC">
        <w:rPr>
          <w:rFonts w:ascii="Times New Roman" w:hAnsi="Times New Roman"/>
          <w:i/>
          <w:sz w:val="22"/>
          <w:szCs w:val="22"/>
        </w:rPr>
        <w:t>Opposing pathways are coordinately regulated</w:t>
      </w:r>
      <w:r w:rsidRPr="004C43BC">
        <w:rPr>
          <w:rFonts w:ascii="Times New Roman" w:hAnsi="Times New Roman"/>
          <w:sz w:val="22"/>
          <w:szCs w:val="22"/>
        </w:rPr>
        <w:t xml:space="preserve">, usually at the </w:t>
      </w:r>
      <w:r w:rsidRPr="004C43BC">
        <w:rPr>
          <w:rFonts w:ascii="Times New Roman" w:hAnsi="Times New Roman"/>
          <w:i/>
          <w:sz w:val="22"/>
          <w:szCs w:val="22"/>
        </w:rPr>
        <w:t>same step</w:t>
      </w:r>
      <w:r w:rsidRPr="004C43BC">
        <w:rPr>
          <w:rFonts w:ascii="Times New Roman" w:hAnsi="Times New Roman"/>
          <w:sz w:val="22"/>
          <w:szCs w:val="22"/>
        </w:rPr>
        <w:t>. (e.g. glucose synthesis /degradation, glycogen synthesis/degradation).</w:t>
      </w:r>
    </w:p>
    <w:p w:rsidR="00891BC0" w:rsidRPr="004C43BC" w:rsidRDefault="00891BC0" w:rsidP="00FC33DA">
      <w:pPr>
        <w:spacing w:before="120" w:after="0"/>
        <w:rPr>
          <w:rFonts w:ascii="Times New Roman" w:hAnsi="Times New Roman"/>
          <w:b/>
          <w:sz w:val="22"/>
          <w:szCs w:val="22"/>
        </w:rPr>
      </w:pPr>
      <w:r w:rsidRPr="004C43BC">
        <w:rPr>
          <w:rFonts w:ascii="Times New Roman" w:hAnsi="Times New Roman"/>
          <w:b/>
          <w:sz w:val="22"/>
          <w:szCs w:val="22"/>
        </w:rPr>
        <w:t>Mechanisms of Regulation (</w:t>
      </w:r>
      <w:r w:rsidRPr="004C43BC">
        <w:rPr>
          <w:rFonts w:ascii="Times New Roman" w:hAnsi="Times New Roman"/>
          <w:sz w:val="22"/>
          <w:szCs w:val="22"/>
        </w:rPr>
        <w:t>from</w:t>
      </w:r>
      <w:r w:rsidRPr="004C43BC">
        <w:rPr>
          <w:rFonts w:ascii="Times New Roman" w:hAnsi="Times New Roman"/>
          <w:b/>
          <w:sz w:val="22"/>
          <w:szCs w:val="22"/>
        </w:rPr>
        <w:t xml:space="preserve"> </w:t>
      </w:r>
      <w:r w:rsidRPr="004C43BC">
        <w:rPr>
          <w:rFonts w:ascii="Times New Roman" w:hAnsi="Times New Roman"/>
          <w:sz w:val="22"/>
          <w:szCs w:val="22"/>
        </w:rPr>
        <w:t>slow →fast</w:t>
      </w:r>
      <w:r w:rsidRPr="004C43BC">
        <w:rPr>
          <w:rFonts w:ascii="Times New Roman" w:hAnsi="Times New Roman"/>
          <w:b/>
          <w:sz w:val="22"/>
          <w:szCs w:val="22"/>
        </w:rPr>
        <w:t>)</w:t>
      </w:r>
    </w:p>
    <w:p w:rsidR="00891BC0" w:rsidRDefault="00891BC0" w:rsidP="00E130BF">
      <w:pPr>
        <w:numPr>
          <w:ilvl w:val="0"/>
          <w:numId w:val="7"/>
        </w:numPr>
        <w:tabs>
          <w:tab w:val="clear" w:pos="360"/>
          <w:tab w:val="num" w:pos="720"/>
        </w:tabs>
        <w:spacing w:before="0" w:after="0"/>
        <w:ind w:left="720"/>
        <w:rPr>
          <w:rFonts w:ascii="Times New Roman" w:hAnsi="Times New Roman"/>
          <w:sz w:val="22"/>
          <w:szCs w:val="22"/>
        </w:rPr>
      </w:pPr>
      <w:r w:rsidRPr="004C43BC">
        <w:rPr>
          <w:rFonts w:ascii="Times New Roman" w:hAnsi="Times New Roman"/>
          <w:b/>
          <w:sz w:val="22"/>
          <w:szCs w:val="22"/>
        </w:rPr>
        <w:t>Change in levels of enzymes</w:t>
      </w:r>
      <w:r w:rsidRPr="004C43BC">
        <w:rPr>
          <w:rFonts w:ascii="Times New Roman" w:hAnsi="Times New Roman"/>
          <w:sz w:val="22"/>
          <w:szCs w:val="22"/>
        </w:rPr>
        <w:t xml:space="preserve"> by regulation of the synthesis/degradation.</w:t>
      </w:r>
    </w:p>
    <w:p w:rsidR="00427194" w:rsidRPr="004C43BC" w:rsidRDefault="00427194" w:rsidP="00E130BF">
      <w:pPr>
        <w:spacing w:before="0" w:after="0"/>
        <w:ind w:left="720"/>
        <w:rPr>
          <w:rFonts w:ascii="Times New Roman" w:hAnsi="Times New Roman"/>
          <w:sz w:val="22"/>
          <w:szCs w:val="22"/>
        </w:rPr>
      </w:pPr>
    </w:p>
    <w:p w:rsidR="00FC33DA" w:rsidRPr="004C43BC" w:rsidRDefault="00FC33DA" w:rsidP="00E130BF">
      <w:pPr>
        <w:spacing w:before="0" w:after="0"/>
        <w:rPr>
          <w:rFonts w:ascii="Times New Roman" w:hAnsi="Times New Roman"/>
          <w:sz w:val="22"/>
          <w:szCs w:val="22"/>
        </w:rPr>
      </w:pPr>
    </w:p>
    <w:p w:rsidR="00891BC0" w:rsidRPr="004C43BC" w:rsidRDefault="00891BC0" w:rsidP="00E130BF">
      <w:pPr>
        <w:numPr>
          <w:ilvl w:val="0"/>
          <w:numId w:val="7"/>
        </w:numPr>
        <w:tabs>
          <w:tab w:val="clear" w:pos="360"/>
          <w:tab w:val="num" w:pos="720"/>
        </w:tabs>
        <w:spacing w:before="0" w:after="0"/>
        <w:ind w:left="720"/>
        <w:rPr>
          <w:rFonts w:ascii="Times New Roman" w:hAnsi="Times New Roman"/>
          <w:sz w:val="22"/>
          <w:szCs w:val="22"/>
        </w:rPr>
      </w:pPr>
      <w:r w:rsidRPr="004C43BC">
        <w:rPr>
          <w:rFonts w:ascii="Times New Roman" w:hAnsi="Times New Roman"/>
          <w:sz w:val="22"/>
          <w:szCs w:val="22"/>
        </w:rPr>
        <w:t xml:space="preserve">Change in the activity of enzymes by </w:t>
      </w:r>
      <w:r w:rsidRPr="004C43BC">
        <w:rPr>
          <w:rFonts w:ascii="Times New Roman" w:hAnsi="Times New Roman"/>
          <w:b/>
          <w:sz w:val="22"/>
          <w:szCs w:val="22"/>
        </w:rPr>
        <w:t xml:space="preserve">covalent modification </w:t>
      </w:r>
      <w:r w:rsidRPr="004C43BC">
        <w:rPr>
          <w:rFonts w:ascii="Times New Roman" w:hAnsi="Times New Roman"/>
          <w:sz w:val="22"/>
          <w:szCs w:val="22"/>
        </w:rPr>
        <w:t xml:space="preserve">( </w:t>
      </w:r>
      <w:r w:rsidRPr="004C43BC">
        <w:rPr>
          <w:rFonts w:ascii="Times New Roman" w:hAnsi="Times New Roman"/>
          <w:b/>
          <w:sz w:val="22"/>
          <w:szCs w:val="22"/>
        </w:rPr>
        <w:t>phosphorylation</w:t>
      </w:r>
      <w:r w:rsidRPr="004C43BC">
        <w:rPr>
          <w:rFonts w:ascii="Times New Roman" w:hAnsi="Times New Roman"/>
          <w:sz w:val="22"/>
          <w:szCs w:val="22"/>
        </w:rPr>
        <w:t>) of the enzyme*.</w:t>
      </w:r>
    </w:p>
    <w:p w:rsidR="00891BC0" w:rsidRPr="004C43BC" w:rsidRDefault="00891BC0" w:rsidP="00E130BF">
      <w:pPr>
        <w:spacing w:before="0" w:after="0"/>
        <w:ind w:left="720"/>
        <w:rPr>
          <w:rFonts w:ascii="Times New Roman" w:hAnsi="Times New Roman"/>
          <w:sz w:val="22"/>
          <w:szCs w:val="22"/>
        </w:rPr>
      </w:pPr>
      <w:r w:rsidRPr="004C43BC">
        <w:rPr>
          <w:rFonts w:ascii="Times New Roman" w:hAnsi="Times New Roman"/>
          <w:sz w:val="22"/>
          <w:szCs w:val="22"/>
        </w:rPr>
        <w:t>*Indirectly regulates glycolysis/gluconeogenesis.</w:t>
      </w:r>
    </w:p>
    <w:p w:rsidR="00272825" w:rsidRPr="004C43BC" w:rsidRDefault="00272825" w:rsidP="00E130BF">
      <w:pPr>
        <w:spacing w:before="0" w:after="0"/>
        <w:ind w:left="720"/>
        <w:rPr>
          <w:rFonts w:ascii="Times New Roman" w:hAnsi="Times New Roman"/>
          <w:sz w:val="22"/>
          <w:szCs w:val="22"/>
        </w:rPr>
      </w:pPr>
    </w:p>
    <w:p w:rsidR="00272825" w:rsidRPr="004C43BC" w:rsidRDefault="00272825" w:rsidP="00E130BF">
      <w:pPr>
        <w:spacing w:before="0" w:after="0"/>
        <w:ind w:left="720"/>
        <w:rPr>
          <w:rFonts w:ascii="Times New Roman" w:hAnsi="Times New Roman"/>
          <w:sz w:val="22"/>
          <w:szCs w:val="22"/>
        </w:rPr>
      </w:pPr>
    </w:p>
    <w:p w:rsidR="00272825" w:rsidRDefault="00272825" w:rsidP="00E130BF">
      <w:pPr>
        <w:spacing w:before="0" w:after="0"/>
        <w:ind w:left="720"/>
        <w:rPr>
          <w:rFonts w:ascii="Times New Roman" w:hAnsi="Times New Roman"/>
          <w:sz w:val="22"/>
          <w:szCs w:val="22"/>
        </w:rPr>
      </w:pPr>
    </w:p>
    <w:p w:rsidR="00D709BF" w:rsidRDefault="00D709BF" w:rsidP="00E130BF">
      <w:pPr>
        <w:spacing w:before="0" w:after="0"/>
        <w:ind w:left="720"/>
        <w:rPr>
          <w:rFonts w:ascii="Times New Roman" w:hAnsi="Times New Roman"/>
          <w:sz w:val="22"/>
          <w:szCs w:val="22"/>
        </w:rPr>
      </w:pPr>
    </w:p>
    <w:p w:rsidR="00D709BF" w:rsidRDefault="00D709BF" w:rsidP="00E130BF">
      <w:pPr>
        <w:spacing w:before="0" w:after="0"/>
        <w:ind w:left="720"/>
        <w:rPr>
          <w:rFonts w:ascii="Times New Roman" w:hAnsi="Times New Roman"/>
          <w:sz w:val="22"/>
          <w:szCs w:val="22"/>
        </w:rPr>
      </w:pPr>
    </w:p>
    <w:p w:rsidR="004C43BC" w:rsidRDefault="004C43BC" w:rsidP="00E130BF">
      <w:pPr>
        <w:spacing w:before="0" w:after="0"/>
        <w:ind w:left="720"/>
        <w:rPr>
          <w:rFonts w:ascii="Times New Roman" w:hAnsi="Times New Roman"/>
          <w:sz w:val="22"/>
          <w:szCs w:val="22"/>
        </w:rPr>
      </w:pPr>
    </w:p>
    <w:p w:rsidR="004C43BC" w:rsidRPr="004C43BC" w:rsidRDefault="004C43BC" w:rsidP="00E130BF">
      <w:pPr>
        <w:spacing w:before="0" w:after="0"/>
        <w:ind w:left="720"/>
        <w:rPr>
          <w:rFonts w:ascii="Times New Roman" w:hAnsi="Times New Roman"/>
          <w:sz w:val="22"/>
          <w:szCs w:val="22"/>
        </w:rPr>
      </w:pPr>
    </w:p>
    <w:p w:rsidR="00272825" w:rsidRPr="004C43BC" w:rsidRDefault="00272825" w:rsidP="00E130BF">
      <w:pPr>
        <w:spacing w:before="0" w:after="0"/>
        <w:ind w:left="720"/>
        <w:rPr>
          <w:rFonts w:ascii="Times New Roman" w:hAnsi="Times New Roman"/>
          <w:sz w:val="22"/>
          <w:szCs w:val="22"/>
        </w:rPr>
      </w:pPr>
    </w:p>
    <w:p w:rsidR="00272825" w:rsidRPr="004C43BC" w:rsidRDefault="00272825" w:rsidP="00E130BF">
      <w:pPr>
        <w:spacing w:before="0" w:after="0"/>
        <w:ind w:left="720"/>
        <w:rPr>
          <w:rFonts w:ascii="Times New Roman" w:hAnsi="Times New Roman"/>
          <w:sz w:val="22"/>
          <w:szCs w:val="22"/>
        </w:rPr>
      </w:pPr>
    </w:p>
    <w:p w:rsidR="00272825" w:rsidRPr="004C43BC" w:rsidRDefault="00272825" w:rsidP="00E130BF">
      <w:pPr>
        <w:spacing w:before="0" w:after="0"/>
        <w:ind w:left="720"/>
        <w:rPr>
          <w:rFonts w:ascii="Times New Roman" w:hAnsi="Times New Roman"/>
          <w:sz w:val="22"/>
          <w:szCs w:val="22"/>
        </w:rPr>
      </w:pPr>
    </w:p>
    <w:p w:rsidR="00272825" w:rsidRPr="004C43BC" w:rsidRDefault="00272825" w:rsidP="00E130BF">
      <w:pPr>
        <w:spacing w:before="0" w:after="0"/>
        <w:ind w:left="720"/>
        <w:rPr>
          <w:rFonts w:ascii="Times New Roman" w:hAnsi="Times New Roman"/>
          <w:sz w:val="22"/>
          <w:szCs w:val="22"/>
        </w:rPr>
      </w:pPr>
    </w:p>
    <w:p w:rsidR="00891BC0" w:rsidRPr="004C43BC" w:rsidRDefault="00891BC0" w:rsidP="00E130BF">
      <w:pPr>
        <w:numPr>
          <w:ilvl w:val="0"/>
          <w:numId w:val="7"/>
        </w:numPr>
        <w:tabs>
          <w:tab w:val="clear" w:pos="360"/>
          <w:tab w:val="num" w:pos="720"/>
        </w:tabs>
        <w:spacing w:before="0" w:after="0"/>
        <w:ind w:left="720"/>
        <w:rPr>
          <w:rFonts w:ascii="Times New Roman" w:hAnsi="Times New Roman"/>
          <w:sz w:val="22"/>
          <w:szCs w:val="22"/>
        </w:rPr>
      </w:pPr>
      <w:r w:rsidRPr="004C43BC">
        <w:rPr>
          <w:rFonts w:ascii="Times New Roman" w:hAnsi="Times New Roman"/>
          <w:b/>
          <w:sz w:val="22"/>
          <w:szCs w:val="22"/>
        </w:rPr>
        <w:t>Feedback regulation (FB)</w:t>
      </w:r>
      <w:r w:rsidRPr="004C43BC">
        <w:rPr>
          <w:rFonts w:ascii="Times New Roman" w:hAnsi="Times New Roman"/>
          <w:sz w:val="22"/>
          <w:szCs w:val="22"/>
        </w:rPr>
        <w:t xml:space="preserve"> - change in the activity of enzymes due an </w:t>
      </w:r>
      <w:r w:rsidRPr="004C43BC">
        <w:rPr>
          <w:rFonts w:ascii="Times New Roman" w:hAnsi="Times New Roman"/>
          <w:b/>
          <w:sz w:val="22"/>
          <w:szCs w:val="22"/>
        </w:rPr>
        <w:t>allosteric</w:t>
      </w:r>
      <w:r w:rsidRPr="004C43BC">
        <w:rPr>
          <w:rFonts w:ascii="Times New Roman" w:hAnsi="Times New Roman"/>
          <w:sz w:val="22"/>
          <w:szCs w:val="22"/>
        </w:rPr>
        <w:t xml:space="preserve"> </w:t>
      </w:r>
      <w:r w:rsidRPr="004C43BC">
        <w:rPr>
          <w:rFonts w:ascii="Times New Roman" w:hAnsi="Times New Roman"/>
          <w:b/>
          <w:sz w:val="22"/>
          <w:szCs w:val="22"/>
        </w:rPr>
        <w:t>inhibition</w:t>
      </w:r>
      <w:r w:rsidRPr="004C43BC">
        <w:rPr>
          <w:rFonts w:ascii="Times New Roman" w:hAnsi="Times New Roman"/>
          <w:sz w:val="22"/>
          <w:szCs w:val="22"/>
        </w:rPr>
        <w:t xml:space="preserve"> or </w:t>
      </w:r>
      <w:r w:rsidRPr="004C43BC">
        <w:rPr>
          <w:rFonts w:ascii="Times New Roman" w:hAnsi="Times New Roman"/>
          <w:b/>
          <w:sz w:val="22"/>
          <w:szCs w:val="22"/>
        </w:rPr>
        <w:t>activation</w:t>
      </w:r>
      <w:r w:rsidRPr="004C43BC">
        <w:rPr>
          <w:rFonts w:ascii="Times New Roman" w:hAnsi="Times New Roman"/>
          <w:sz w:val="22"/>
          <w:szCs w:val="22"/>
        </w:rPr>
        <w:t xml:space="preserve"> by a chemical that is near the end of the pathway</w:t>
      </w:r>
      <w:r w:rsidR="00D709BF">
        <w:rPr>
          <w:rFonts w:ascii="Times New Roman" w:hAnsi="Times New Roman"/>
          <w:sz w:val="22"/>
          <w:szCs w:val="22"/>
        </w:rPr>
        <w:t xml:space="preserve"> (e.g. ATP &amp; PFK)</w:t>
      </w:r>
      <w:r w:rsidRPr="004C43BC">
        <w:rPr>
          <w:rFonts w:ascii="Times New Roman" w:hAnsi="Times New Roman"/>
          <w:sz w:val="22"/>
          <w:szCs w:val="22"/>
        </w:rPr>
        <w:t>,</w:t>
      </w:r>
      <w:r w:rsidR="00D709BF">
        <w:rPr>
          <w:rFonts w:ascii="Times New Roman" w:hAnsi="Times New Roman"/>
          <w:sz w:val="22"/>
          <w:szCs w:val="22"/>
        </w:rPr>
        <w:t xml:space="preserve"> or in another pathway (e.g. citrate</w:t>
      </w:r>
      <w:r w:rsidRPr="004C43BC">
        <w:rPr>
          <w:rFonts w:ascii="Times New Roman" w:hAnsi="Times New Roman"/>
          <w:sz w:val="22"/>
          <w:szCs w:val="22"/>
        </w:rPr>
        <w:t xml:space="preserve"> &amp; PFK)</w:t>
      </w:r>
    </w:p>
    <w:p w:rsidR="00272825" w:rsidRDefault="00272825" w:rsidP="00E130BF">
      <w:pPr>
        <w:spacing w:before="0" w:after="0"/>
        <w:rPr>
          <w:rFonts w:ascii="Times New Roman" w:hAnsi="Times New Roman"/>
          <w:sz w:val="22"/>
          <w:szCs w:val="22"/>
        </w:rPr>
      </w:pPr>
    </w:p>
    <w:p w:rsidR="00427194" w:rsidRDefault="00427194" w:rsidP="00E130BF">
      <w:pPr>
        <w:spacing w:before="0" w:after="0"/>
        <w:rPr>
          <w:rFonts w:ascii="Times New Roman" w:hAnsi="Times New Roman"/>
          <w:sz w:val="22"/>
          <w:szCs w:val="22"/>
        </w:rPr>
      </w:pPr>
    </w:p>
    <w:p w:rsidR="00D709BF" w:rsidRDefault="00D709BF" w:rsidP="00E130BF">
      <w:pPr>
        <w:spacing w:before="0" w:after="0"/>
        <w:rPr>
          <w:rFonts w:ascii="Times New Roman" w:hAnsi="Times New Roman"/>
          <w:sz w:val="22"/>
          <w:szCs w:val="22"/>
        </w:rPr>
      </w:pPr>
    </w:p>
    <w:p w:rsidR="00D709BF" w:rsidRDefault="00D709BF" w:rsidP="00E130BF">
      <w:pPr>
        <w:spacing w:before="0" w:after="0"/>
        <w:rPr>
          <w:rFonts w:ascii="Times New Roman" w:hAnsi="Times New Roman"/>
          <w:sz w:val="22"/>
          <w:szCs w:val="22"/>
        </w:rPr>
      </w:pPr>
    </w:p>
    <w:p w:rsidR="00E130BF" w:rsidRPr="004C43BC" w:rsidRDefault="00E130BF" w:rsidP="00E130BF">
      <w:pPr>
        <w:spacing w:before="0" w:after="0"/>
        <w:rPr>
          <w:rFonts w:ascii="Times New Roman" w:hAnsi="Times New Roman"/>
          <w:sz w:val="22"/>
          <w:szCs w:val="22"/>
        </w:rPr>
      </w:pPr>
    </w:p>
    <w:p w:rsidR="00272825" w:rsidRPr="004C43BC" w:rsidRDefault="00272825" w:rsidP="00E130BF">
      <w:pPr>
        <w:spacing w:before="0" w:after="0"/>
        <w:rPr>
          <w:rFonts w:ascii="Times New Roman" w:hAnsi="Times New Roman"/>
          <w:sz w:val="22"/>
          <w:szCs w:val="22"/>
        </w:rPr>
      </w:pPr>
    </w:p>
    <w:p w:rsidR="00891BC0" w:rsidRPr="004C43BC" w:rsidRDefault="00891BC0" w:rsidP="00E130BF">
      <w:pPr>
        <w:numPr>
          <w:ilvl w:val="0"/>
          <w:numId w:val="7"/>
        </w:numPr>
        <w:tabs>
          <w:tab w:val="clear" w:pos="360"/>
          <w:tab w:val="num" w:pos="720"/>
        </w:tabs>
        <w:spacing w:before="0" w:after="0"/>
        <w:ind w:left="720"/>
        <w:rPr>
          <w:rFonts w:ascii="Times New Roman" w:hAnsi="Times New Roman"/>
          <w:sz w:val="22"/>
          <w:szCs w:val="22"/>
        </w:rPr>
      </w:pPr>
      <w:r w:rsidRPr="004C43BC">
        <w:rPr>
          <w:rFonts w:ascii="Times New Roman" w:hAnsi="Times New Roman"/>
          <w:b/>
          <w:sz w:val="22"/>
          <w:szCs w:val="22"/>
        </w:rPr>
        <w:t>Product</w:t>
      </w:r>
      <w:r w:rsidRPr="004C43BC">
        <w:rPr>
          <w:rFonts w:ascii="Times New Roman" w:hAnsi="Times New Roman"/>
          <w:sz w:val="22"/>
          <w:szCs w:val="22"/>
        </w:rPr>
        <w:t xml:space="preserve"> </w:t>
      </w:r>
      <w:r w:rsidRPr="004C43BC">
        <w:rPr>
          <w:rFonts w:ascii="Times New Roman" w:hAnsi="Times New Roman"/>
          <w:b/>
          <w:sz w:val="22"/>
          <w:szCs w:val="22"/>
        </w:rPr>
        <w:t>inhibition (PI)</w:t>
      </w:r>
      <w:r w:rsidRPr="004C43BC">
        <w:rPr>
          <w:rFonts w:ascii="Times New Roman" w:hAnsi="Times New Roman"/>
          <w:sz w:val="22"/>
          <w:szCs w:val="22"/>
        </w:rPr>
        <w:t>. e.g. hexose kinase via G-6P</w:t>
      </w:r>
    </w:p>
    <w:p w:rsidR="00272825" w:rsidRPr="004C43BC" w:rsidRDefault="00272825" w:rsidP="00E130BF">
      <w:pPr>
        <w:spacing w:before="0" w:after="0"/>
        <w:rPr>
          <w:rFonts w:ascii="Times New Roman" w:hAnsi="Times New Roman"/>
          <w:sz w:val="22"/>
          <w:szCs w:val="22"/>
        </w:rPr>
      </w:pPr>
    </w:p>
    <w:p w:rsidR="00272825" w:rsidRDefault="00272825" w:rsidP="00E130BF">
      <w:pPr>
        <w:spacing w:before="0" w:after="0"/>
        <w:rPr>
          <w:rFonts w:ascii="Times New Roman" w:hAnsi="Times New Roman"/>
          <w:sz w:val="22"/>
          <w:szCs w:val="22"/>
        </w:rPr>
      </w:pPr>
    </w:p>
    <w:p w:rsidR="00E130BF" w:rsidRPr="004C43BC" w:rsidRDefault="00E130BF" w:rsidP="00E130BF">
      <w:pPr>
        <w:spacing w:before="0" w:after="0"/>
        <w:rPr>
          <w:rFonts w:ascii="Times New Roman" w:hAnsi="Times New Roman"/>
          <w:sz w:val="22"/>
          <w:szCs w:val="22"/>
        </w:rPr>
      </w:pPr>
    </w:p>
    <w:p w:rsidR="00272825" w:rsidRPr="004C43BC" w:rsidRDefault="00272825" w:rsidP="00E130BF">
      <w:pPr>
        <w:spacing w:before="0" w:after="0"/>
        <w:rPr>
          <w:rFonts w:ascii="Times New Roman" w:hAnsi="Times New Roman"/>
          <w:sz w:val="22"/>
          <w:szCs w:val="22"/>
        </w:rPr>
      </w:pPr>
    </w:p>
    <w:p w:rsidR="00FC33DA" w:rsidRPr="004C43BC" w:rsidRDefault="00891BC0" w:rsidP="00E130BF">
      <w:pPr>
        <w:numPr>
          <w:ilvl w:val="0"/>
          <w:numId w:val="7"/>
        </w:numPr>
        <w:tabs>
          <w:tab w:val="clear" w:pos="360"/>
          <w:tab w:val="num" w:pos="720"/>
        </w:tabs>
        <w:spacing w:before="0" w:after="0"/>
        <w:ind w:left="720"/>
        <w:rPr>
          <w:rFonts w:ascii="Times New Roman" w:hAnsi="Times New Roman"/>
          <w:b/>
          <w:sz w:val="22"/>
          <w:szCs w:val="22"/>
        </w:rPr>
      </w:pPr>
      <w:r w:rsidRPr="004C43BC">
        <w:rPr>
          <w:rFonts w:ascii="Times New Roman" w:hAnsi="Times New Roman"/>
          <w:b/>
          <w:sz w:val="22"/>
          <w:szCs w:val="22"/>
        </w:rPr>
        <w:t xml:space="preserve">Substrate availability </w:t>
      </w:r>
      <w:r w:rsidRPr="004C43BC">
        <w:rPr>
          <w:rFonts w:ascii="Times New Roman" w:hAnsi="Times New Roman"/>
          <w:sz w:val="22"/>
          <w:szCs w:val="22"/>
        </w:rPr>
        <w:t>(all enzymes, K</w:t>
      </w:r>
      <w:r w:rsidRPr="004C43BC">
        <w:rPr>
          <w:rFonts w:ascii="Times New Roman" w:hAnsi="Times New Roman"/>
          <w:sz w:val="22"/>
          <w:szCs w:val="22"/>
          <w:vertAlign w:val="subscript"/>
        </w:rPr>
        <w:t>M</w:t>
      </w:r>
      <w:r w:rsidRPr="004C43BC">
        <w:rPr>
          <w:rFonts w:ascii="Times New Roman" w:hAnsi="Times New Roman"/>
          <w:sz w:val="22"/>
          <w:szCs w:val="22"/>
        </w:rPr>
        <w:t>≈[S]</w:t>
      </w:r>
      <w:r w:rsidRPr="004C43BC">
        <w:rPr>
          <w:rFonts w:ascii="Times New Roman" w:hAnsi="Times New Roman"/>
          <w:sz w:val="22"/>
          <w:szCs w:val="22"/>
          <w:vertAlign w:val="subscript"/>
        </w:rPr>
        <w:t>in vivo</w:t>
      </w:r>
      <w:r w:rsidRPr="004C43BC">
        <w:rPr>
          <w:rFonts w:ascii="Times New Roman" w:hAnsi="Times New Roman"/>
          <w:sz w:val="22"/>
          <w:szCs w:val="22"/>
        </w:rPr>
        <w:t>).</w:t>
      </w:r>
    </w:p>
    <w:p w:rsidR="00D709BF" w:rsidRDefault="00D709BF">
      <w:pPr>
        <w:widowControl/>
        <w:spacing w:before="0" w:after="0"/>
        <w:rPr>
          <w:rFonts w:ascii="Times New Roman" w:hAnsi="Times New Roman"/>
          <w:b/>
          <w:szCs w:val="24"/>
        </w:rPr>
      </w:pPr>
      <w:r>
        <w:rPr>
          <w:rFonts w:ascii="Times New Roman" w:hAnsi="Times New Roman"/>
          <w:b/>
          <w:szCs w:val="24"/>
        </w:rPr>
        <w:br w:type="page"/>
      </w:r>
    </w:p>
    <w:p w:rsidR="00BF0B10" w:rsidRPr="00E130BF" w:rsidRDefault="00846EAD" w:rsidP="00BF0B10">
      <w:pPr>
        <w:spacing w:before="60" w:after="0"/>
        <w:ind w:left="144"/>
        <w:rPr>
          <w:rFonts w:ascii="Times New Roman" w:hAnsi="Times New Roman"/>
          <w:b/>
          <w:szCs w:val="24"/>
        </w:rPr>
      </w:pPr>
      <w:r>
        <w:rPr>
          <w:noProof/>
          <w:szCs w:val="24"/>
        </w:rPr>
        <w:lastRenderedPageBreak/>
        <w:pict>
          <v:shape id="_x0000_s1168" type="#_x0000_t75" style="position:absolute;left:0;text-align:left;margin-left:250.75pt;margin-top:4.45pt;width:154.75pt;height:135.4pt;z-index:251660800">
            <v:imagedata r:id="rId17" o:title=""/>
            <w10:wrap type="square" side="largest"/>
          </v:shape>
          <o:OLEObject Type="Embed" ProgID="ISISServer" ShapeID="_x0000_s1168" DrawAspect="Content" ObjectID="_1426571399" r:id="rId18"/>
        </w:pict>
      </w:r>
      <w:r w:rsidR="00BF0B10" w:rsidRPr="00E130BF">
        <w:rPr>
          <w:rFonts w:ascii="Times New Roman" w:hAnsi="Times New Roman"/>
          <w:b/>
          <w:szCs w:val="24"/>
        </w:rPr>
        <w:t>ATP Balance in Cells:</w:t>
      </w:r>
    </w:p>
    <w:p w:rsidR="00BF0B10" w:rsidRDefault="00BF0B10" w:rsidP="00BF0B10">
      <w:pPr>
        <w:numPr>
          <w:ilvl w:val="0"/>
          <w:numId w:val="13"/>
        </w:numPr>
        <w:spacing w:before="0" w:after="0"/>
        <w:rPr>
          <w:rFonts w:ascii="Times New Roman" w:hAnsi="Times New Roman"/>
          <w:sz w:val="22"/>
          <w:szCs w:val="22"/>
        </w:rPr>
      </w:pPr>
      <w:r>
        <w:rPr>
          <w:rFonts w:ascii="Times New Roman" w:hAnsi="Times New Roman"/>
          <w:sz w:val="22"/>
          <w:szCs w:val="22"/>
        </w:rPr>
        <w:t>ATP is hydrolyzed to produce energy for cellular activities, ADP + inorganic phosphate (P</w:t>
      </w:r>
      <w:r>
        <w:rPr>
          <w:rFonts w:ascii="Times New Roman" w:hAnsi="Times New Roman"/>
          <w:sz w:val="22"/>
          <w:szCs w:val="22"/>
          <w:vertAlign w:val="subscript"/>
        </w:rPr>
        <w:t>i</w:t>
      </w:r>
      <w:r>
        <w:rPr>
          <w:rFonts w:ascii="Times New Roman" w:hAnsi="Times New Roman"/>
          <w:sz w:val="22"/>
          <w:szCs w:val="22"/>
        </w:rPr>
        <w:t xml:space="preserve">) </w:t>
      </w:r>
    </w:p>
    <w:p w:rsidR="00BF0B10" w:rsidRPr="004C43BC" w:rsidRDefault="00BF0B10" w:rsidP="00BF0B10">
      <w:pPr>
        <w:numPr>
          <w:ilvl w:val="0"/>
          <w:numId w:val="13"/>
        </w:numPr>
        <w:spacing w:before="0" w:after="0"/>
        <w:rPr>
          <w:rFonts w:ascii="Times New Roman" w:hAnsi="Times New Roman"/>
          <w:sz w:val="22"/>
          <w:szCs w:val="22"/>
        </w:rPr>
      </w:pPr>
      <w:r w:rsidRPr="004C43BC">
        <w:rPr>
          <w:rFonts w:ascii="Times New Roman" w:hAnsi="Times New Roman"/>
          <w:sz w:val="22"/>
          <w:szCs w:val="22"/>
        </w:rPr>
        <w:t>ATP is re-synthesized from ADP in oxidative phosphorylation.</w:t>
      </w:r>
    </w:p>
    <w:p w:rsidR="00BF0B10" w:rsidRPr="004C43BC" w:rsidRDefault="00BF0B10" w:rsidP="00BF0B10">
      <w:pPr>
        <w:numPr>
          <w:ilvl w:val="0"/>
          <w:numId w:val="13"/>
        </w:numPr>
        <w:spacing w:before="0" w:after="0"/>
        <w:rPr>
          <w:rFonts w:ascii="Times New Roman" w:hAnsi="Times New Roman"/>
          <w:sz w:val="22"/>
          <w:szCs w:val="22"/>
        </w:rPr>
      </w:pPr>
      <w:r w:rsidRPr="004C43BC">
        <w:rPr>
          <w:rFonts w:ascii="Times New Roman" w:hAnsi="Times New Roman"/>
          <w:sz w:val="22"/>
          <w:szCs w:val="22"/>
        </w:rPr>
        <w:t xml:space="preserve">ADP is also converted to ATP by the enzyme </w:t>
      </w:r>
      <w:r w:rsidRPr="004C43BC">
        <w:rPr>
          <w:rFonts w:ascii="Times New Roman" w:hAnsi="Times New Roman"/>
          <w:b/>
          <w:sz w:val="22"/>
          <w:szCs w:val="22"/>
        </w:rPr>
        <w:t>adenylate kinase</w:t>
      </w:r>
      <w:r w:rsidRPr="004C43BC">
        <w:rPr>
          <w:rFonts w:ascii="Times New Roman" w:hAnsi="Times New Roman"/>
          <w:sz w:val="22"/>
          <w:szCs w:val="22"/>
        </w:rPr>
        <w:t>, producing AMP as well.</w:t>
      </w:r>
    </w:p>
    <w:p w:rsidR="00BF0B10" w:rsidRPr="00E130BF" w:rsidRDefault="00BF0B10" w:rsidP="00BF0B10">
      <w:pPr>
        <w:numPr>
          <w:ilvl w:val="0"/>
          <w:numId w:val="13"/>
        </w:numPr>
        <w:spacing w:before="0" w:after="0"/>
        <w:rPr>
          <w:rFonts w:ascii="Times New Roman" w:hAnsi="Times New Roman"/>
          <w:b/>
          <w:sz w:val="22"/>
          <w:szCs w:val="22"/>
        </w:rPr>
      </w:pPr>
      <w:r w:rsidRPr="004C43BC">
        <w:rPr>
          <w:rFonts w:ascii="Times New Roman" w:hAnsi="Times New Roman"/>
          <w:sz w:val="22"/>
          <w:szCs w:val="22"/>
        </w:rPr>
        <w:t>ATP levels are kept relatively constant; however AMP</w:t>
      </w:r>
      <w:r>
        <w:rPr>
          <w:rFonts w:ascii="Times New Roman" w:hAnsi="Times New Roman"/>
          <w:sz w:val="22"/>
          <w:szCs w:val="22"/>
        </w:rPr>
        <w:t xml:space="preserve"> and ADP</w:t>
      </w:r>
      <w:r w:rsidRPr="004C43BC">
        <w:rPr>
          <w:rFonts w:ascii="Times New Roman" w:hAnsi="Times New Roman"/>
          <w:sz w:val="22"/>
          <w:szCs w:val="22"/>
        </w:rPr>
        <w:t xml:space="preserve"> levels can change dramatically.</w:t>
      </w:r>
    </w:p>
    <w:p w:rsidR="00FC33DA" w:rsidRDefault="00FC33DA" w:rsidP="00E130BF">
      <w:pPr>
        <w:spacing w:before="0" w:after="0"/>
        <w:rPr>
          <w:rFonts w:ascii="Times New Roman" w:hAnsi="Times New Roman"/>
          <w:b/>
          <w:sz w:val="22"/>
          <w:szCs w:val="22"/>
        </w:rPr>
      </w:pPr>
    </w:p>
    <w:p w:rsidR="00BF0B10" w:rsidRDefault="00BF0B10" w:rsidP="00BF0B10">
      <w:pPr>
        <w:spacing w:before="60" w:after="0"/>
        <w:ind w:left="144"/>
        <w:rPr>
          <w:rFonts w:ascii="Times New Roman" w:hAnsi="Times New Roman"/>
          <w:b/>
          <w:szCs w:val="24"/>
        </w:rPr>
      </w:pPr>
    </w:p>
    <w:p w:rsidR="00D709BF" w:rsidRDefault="00D709BF" w:rsidP="00BF0B10">
      <w:pPr>
        <w:spacing w:before="60" w:after="0"/>
        <w:ind w:left="144"/>
        <w:rPr>
          <w:rFonts w:ascii="Times New Roman" w:hAnsi="Times New Roman"/>
          <w:b/>
          <w:szCs w:val="24"/>
        </w:rPr>
      </w:pPr>
    </w:p>
    <w:p w:rsidR="00BF0B10" w:rsidRDefault="00BF0B10" w:rsidP="00BF0B10">
      <w:pPr>
        <w:spacing w:before="60" w:after="0"/>
        <w:ind w:left="144"/>
        <w:rPr>
          <w:rFonts w:ascii="Times New Roman" w:hAnsi="Times New Roman"/>
          <w:b/>
          <w:szCs w:val="24"/>
        </w:rPr>
      </w:pPr>
    </w:p>
    <w:p w:rsidR="00E130BF" w:rsidRPr="00E130BF" w:rsidRDefault="00E130BF" w:rsidP="00AF2A91">
      <w:pPr>
        <w:spacing w:before="0" w:after="120"/>
        <w:rPr>
          <w:rFonts w:ascii="Times New Roman" w:hAnsi="Times New Roman"/>
          <w:b/>
        </w:rPr>
      </w:pPr>
      <w:r w:rsidRPr="00E130BF">
        <w:rPr>
          <w:rFonts w:ascii="Times New Roman" w:hAnsi="Times New Roman"/>
          <w:b/>
        </w:rPr>
        <w:t>Regulation of Glycolysis/Gluconeogenesis by Energy Sensing:</w:t>
      </w:r>
    </w:p>
    <w:tbl>
      <w:tblPr>
        <w:tblStyle w:val="TableGrid"/>
        <w:tblW w:w="0" w:type="auto"/>
        <w:tblLook w:val="01E0" w:firstRow="1" w:lastRow="1" w:firstColumn="1" w:lastColumn="1" w:noHBand="0" w:noVBand="0"/>
      </w:tblPr>
      <w:tblGrid>
        <w:gridCol w:w="1908"/>
        <w:gridCol w:w="2250"/>
        <w:gridCol w:w="3060"/>
        <w:gridCol w:w="2934"/>
      </w:tblGrid>
      <w:tr w:rsidR="00BF0B10" w:rsidTr="00E130BF">
        <w:tc>
          <w:tcPr>
            <w:tcW w:w="4158" w:type="dxa"/>
            <w:gridSpan w:val="2"/>
            <w:tcBorders>
              <w:top w:val="nil"/>
              <w:left w:val="nil"/>
            </w:tcBorders>
          </w:tcPr>
          <w:p w:rsidR="00F03842" w:rsidRDefault="00F03842" w:rsidP="004A03A5">
            <w:pPr>
              <w:spacing w:before="0" w:after="0"/>
              <w:outlineLvl w:val="0"/>
              <w:rPr>
                <w:rFonts w:ascii="Times New Roman" w:hAnsi="Times New Roman"/>
                <w:sz w:val="22"/>
              </w:rPr>
            </w:pPr>
            <w:r>
              <w:rPr>
                <w:rFonts w:ascii="Times New Roman" w:hAnsi="Times New Roman"/>
                <w:sz w:val="22"/>
              </w:rPr>
              <w:t xml:space="preserve">A cell has </w:t>
            </w:r>
            <w:r>
              <w:rPr>
                <w:rFonts w:ascii="Times New Roman" w:hAnsi="Times New Roman"/>
                <w:b/>
                <w:sz w:val="22"/>
              </w:rPr>
              <w:t>HIGH</w:t>
            </w:r>
            <w:r>
              <w:rPr>
                <w:rFonts w:ascii="Times New Roman" w:hAnsi="Times New Roman"/>
                <w:sz w:val="22"/>
              </w:rPr>
              <w:t xml:space="preserve"> energy reserves when:</w:t>
            </w:r>
          </w:p>
        </w:tc>
        <w:tc>
          <w:tcPr>
            <w:tcW w:w="3060" w:type="dxa"/>
          </w:tcPr>
          <w:p w:rsidR="00F03842" w:rsidRPr="00F03842" w:rsidRDefault="00F03842" w:rsidP="004A03A5">
            <w:pPr>
              <w:spacing w:before="0" w:after="0"/>
              <w:outlineLvl w:val="0"/>
              <w:rPr>
                <w:rFonts w:ascii="Times New Roman" w:hAnsi="Times New Roman"/>
                <w:b/>
                <w:sz w:val="22"/>
              </w:rPr>
            </w:pPr>
            <w:r w:rsidRPr="00F03842">
              <w:rPr>
                <w:rFonts w:ascii="Times New Roman" w:hAnsi="Times New Roman"/>
                <w:b/>
                <w:sz w:val="22"/>
              </w:rPr>
              <w:t>Glycolysis</w:t>
            </w:r>
            <w:r w:rsidR="00E130BF">
              <w:rPr>
                <w:rFonts w:ascii="Times New Roman" w:hAnsi="Times New Roman"/>
                <w:b/>
                <w:sz w:val="22"/>
              </w:rPr>
              <w:t xml:space="preserve"> (Glucose</w:t>
            </w:r>
            <w:r w:rsidR="00E130BF">
              <w:rPr>
                <w:rFonts w:ascii="Times New Roman" w:hAnsi="Times New Roman"/>
                <w:b/>
                <w:sz w:val="22"/>
              </w:rPr>
              <w:sym w:font="Symbol" w:char="F0AE"/>
            </w:r>
            <w:r w:rsidR="00E130BF">
              <w:rPr>
                <w:rFonts w:ascii="Times New Roman" w:hAnsi="Times New Roman"/>
                <w:b/>
                <w:sz w:val="22"/>
              </w:rPr>
              <w:t>ATP)</w:t>
            </w:r>
          </w:p>
        </w:tc>
        <w:tc>
          <w:tcPr>
            <w:tcW w:w="2934" w:type="dxa"/>
          </w:tcPr>
          <w:p w:rsidR="00F03842" w:rsidRPr="00F03842" w:rsidRDefault="00F03842" w:rsidP="004A03A5">
            <w:pPr>
              <w:spacing w:before="0" w:after="0"/>
              <w:outlineLvl w:val="0"/>
              <w:rPr>
                <w:rFonts w:ascii="Times New Roman" w:hAnsi="Times New Roman"/>
                <w:b/>
                <w:sz w:val="22"/>
              </w:rPr>
            </w:pPr>
            <w:r w:rsidRPr="00F03842">
              <w:rPr>
                <w:rFonts w:ascii="Times New Roman" w:hAnsi="Times New Roman"/>
                <w:b/>
                <w:sz w:val="22"/>
              </w:rPr>
              <w:t>Gluconeogenesis</w:t>
            </w:r>
            <w:r w:rsidR="00E130BF">
              <w:rPr>
                <w:rFonts w:ascii="Times New Roman" w:hAnsi="Times New Roman"/>
                <w:b/>
                <w:sz w:val="22"/>
              </w:rPr>
              <w:t xml:space="preserve"> (</w:t>
            </w:r>
            <w:r w:rsidR="00E130BF">
              <w:rPr>
                <w:rFonts w:ascii="Times New Roman" w:hAnsi="Times New Roman"/>
                <w:b/>
                <w:sz w:val="22"/>
              </w:rPr>
              <w:sym w:font="Symbol" w:char="F0AE"/>
            </w:r>
            <w:r w:rsidR="00E130BF">
              <w:rPr>
                <w:rFonts w:ascii="Times New Roman" w:hAnsi="Times New Roman"/>
                <w:b/>
                <w:sz w:val="22"/>
              </w:rPr>
              <w:t>Glucose)</w:t>
            </w:r>
          </w:p>
        </w:tc>
      </w:tr>
      <w:tr w:rsidR="00BF0B10" w:rsidTr="00E130BF">
        <w:tc>
          <w:tcPr>
            <w:tcW w:w="1908" w:type="dxa"/>
          </w:tcPr>
          <w:p w:rsidR="00F03842" w:rsidRDefault="00F03842" w:rsidP="00F03842">
            <w:pPr>
              <w:spacing w:before="40" w:after="40"/>
              <w:outlineLvl w:val="0"/>
              <w:rPr>
                <w:rFonts w:ascii="Times New Roman" w:hAnsi="Times New Roman"/>
                <w:sz w:val="22"/>
              </w:rPr>
            </w:pPr>
            <w:r>
              <w:rPr>
                <w:rFonts w:ascii="Times New Roman" w:hAnsi="Times New Roman"/>
                <w:sz w:val="22"/>
              </w:rPr>
              <w:t>ATP</w:t>
            </w:r>
          </w:p>
        </w:tc>
        <w:tc>
          <w:tcPr>
            <w:tcW w:w="2250" w:type="dxa"/>
          </w:tcPr>
          <w:p w:rsidR="00F03842" w:rsidRDefault="00F03842" w:rsidP="00F03842">
            <w:pPr>
              <w:spacing w:before="40" w:after="40"/>
              <w:outlineLvl w:val="0"/>
              <w:rPr>
                <w:rFonts w:ascii="Times New Roman" w:hAnsi="Times New Roman"/>
                <w:sz w:val="22"/>
              </w:rPr>
            </w:pPr>
          </w:p>
        </w:tc>
        <w:tc>
          <w:tcPr>
            <w:tcW w:w="3060" w:type="dxa"/>
            <w:vMerge w:val="restart"/>
          </w:tcPr>
          <w:p w:rsidR="00F03842" w:rsidRDefault="00F03842" w:rsidP="004A03A5">
            <w:pPr>
              <w:spacing w:before="0" w:after="0"/>
              <w:outlineLvl w:val="0"/>
              <w:rPr>
                <w:rFonts w:ascii="Times New Roman" w:hAnsi="Times New Roman"/>
                <w:sz w:val="22"/>
              </w:rPr>
            </w:pPr>
          </w:p>
        </w:tc>
        <w:tc>
          <w:tcPr>
            <w:tcW w:w="2934" w:type="dxa"/>
            <w:vMerge w:val="restart"/>
          </w:tcPr>
          <w:p w:rsidR="00F03842" w:rsidRDefault="00F03842" w:rsidP="004A03A5">
            <w:pPr>
              <w:spacing w:before="0" w:after="0"/>
              <w:outlineLvl w:val="0"/>
              <w:rPr>
                <w:rFonts w:ascii="Times New Roman" w:hAnsi="Times New Roman"/>
                <w:sz w:val="22"/>
              </w:rPr>
            </w:pPr>
          </w:p>
        </w:tc>
      </w:tr>
      <w:tr w:rsidR="00BF0B10" w:rsidTr="00E130BF">
        <w:tc>
          <w:tcPr>
            <w:tcW w:w="1908" w:type="dxa"/>
          </w:tcPr>
          <w:p w:rsidR="00F03842" w:rsidRDefault="00F03842" w:rsidP="00F03842">
            <w:pPr>
              <w:spacing w:before="40" w:after="40"/>
              <w:outlineLvl w:val="0"/>
              <w:rPr>
                <w:rFonts w:ascii="Times New Roman" w:hAnsi="Times New Roman"/>
                <w:sz w:val="22"/>
              </w:rPr>
            </w:pPr>
            <w:r>
              <w:rPr>
                <w:rFonts w:ascii="Times New Roman" w:hAnsi="Times New Roman"/>
                <w:sz w:val="22"/>
              </w:rPr>
              <w:t>AMP, ADP</w:t>
            </w:r>
          </w:p>
        </w:tc>
        <w:tc>
          <w:tcPr>
            <w:tcW w:w="2250" w:type="dxa"/>
          </w:tcPr>
          <w:p w:rsidR="00F03842" w:rsidRDefault="00F03842" w:rsidP="00F03842">
            <w:pPr>
              <w:spacing w:before="40" w:after="40"/>
              <w:outlineLvl w:val="0"/>
              <w:rPr>
                <w:rFonts w:ascii="Times New Roman" w:hAnsi="Times New Roman"/>
                <w:sz w:val="22"/>
              </w:rPr>
            </w:pPr>
          </w:p>
        </w:tc>
        <w:tc>
          <w:tcPr>
            <w:tcW w:w="3060" w:type="dxa"/>
            <w:vMerge/>
          </w:tcPr>
          <w:p w:rsidR="00F03842" w:rsidRDefault="00F03842" w:rsidP="004A03A5">
            <w:pPr>
              <w:spacing w:before="0" w:after="0"/>
              <w:outlineLvl w:val="0"/>
              <w:rPr>
                <w:rFonts w:ascii="Times New Roman" w:hAnsi="Times New Roman"/>
                <w:sz w:val="22"/>
              </w:rPr>
            </w:pPr>
          </w:p>
        </w:tc>
        <w:tc>
          <w:tcPr>
            <w:tcW w:w="2934" w:type="dxa"/>
            <w:vMerge/>
          </w:tcPr>
          <w:p w:rsidR="00F03842" w:rsidRDefault="00F03842" w:rsidP="004A03A5">
            <w:pPr>
              <w:spacing w:before="0" w:after="0"/>
              <w:outlineLvl w:val="0"/>
              <w:rPr>
                <w:rFonts w:ascii="Times New Roman" w:hAnsi="Times New Roman"/>
                <w:sz w:val="22"/>
              </w:rPr>
            </w:pPr>
          </w:p>
        </w:tc>
      </w:tr>
    </w:tbl>
    <w:p w:rsidR="00891BC0" w:rsidRDefault="00891BC0" w:rsidP="004A03A5">
      <w:pPr>
        <w:spacing w:before="0" w:after="0"/>
        <w:ind w:left="144"/>
        <w:outlineLvl w:val="0"/>
        <w:rPr>
          <w:rFonts w:ascii="Times New Roman" w:hAnsi="Times New Roman"/>
          <w:sz w:val="22"/>
        </w:rPr>
      </w:pPr>
    </w:p>
    <w:tbl>
      <w:tblPr>
        <w:tblStyle w:val="TableGrid"/>
        <w:tblW w:w="0" w:type="auto"/>
        <w:tblLook w:val="01E0" w:firstRow="1" w:lastRow="1" w:firstColumn="1" w:lastColumn="1" w:noHBand="0" w:noVBand="0"/>
      </w:tblPr>
      <w:tblGrid>
        <w:gridCol w:w="1908"/>
        <w:gridCol w:w="2250"/>
        <w:gridCol w:w="3060"/>
        <w:gridCol w:w="2934"/>
      </w:tblGrid>
      <w:tr w:rsidR="00E130BF" w:rsidTr="00E130BF">
        <w:tc>
          <w:tcPr>
            <w:tcW w:w="4158" w:type="dxa"/>
            <w:gridSpan w:val="2"/>
            <w:tcBorders>
              <w:top w:val="nil"/>
              <w:left w:val="nil"/>
            </w:tcBorders>
          </w:tcPr>
          <w:p w:rsidR="00E130BF" w:rsidRDefault="00E130BF" w:rsidP="00D43F95">
            <w:pPr>
              <w:spacing w:before="0" w:after="0"/>
              <w:outlineLvl w:val="0"/>
              <w:rPr>
                <w:rFonts w:ascii="Times New Roman" w:hAnsi="Times New Roman"/>
                <w:sz w:val="22"/>
              </w:rPr>
            </w:pPr>
            <w:r>
              <w:rPr>
                <w:rFonts w:ascii="Times New Roman" w:hAnsi="Times New Roman"/>
                <w:sz w:val="22"/>
              </w:rPr>
              <w:t xml:space="preserve">A cell has </w:t>
            </w:r>
            <w:r>
              <w:rPr>
                <w:rFonts w:ascii="Times New Roman" w:hAnsi="Times New Roman"/>
                <w:b/>
                <w:sz w:val="22"/>
              </w:rPr>
              <w:t>LOW</w:t>
            </w:r>
            <w:r>
              <w:rPr>
                <w:rFonts w:ascii="Times New Roman" w:hAnsi="Times New Roman"/>
                <w:sz w:val="22"/>
              </w:rPr>
              <w:t xml:space="preserve"> energy reserves when:</w:t>
            </w:r>
          </w:p>
        </w:tc>
        <w:tc>
          <w:tcPr>
            <w:tcW w:w="3060" w:type="dxa"/>
          </w:tcPr>
          <w:p w:rsidR="00E130BF" w:rsidRPr="00F03842" w:rsidRDefault="00E130BF" w:rsidP="00D43F95">
            <w:pPr>
              <w:spacing w:before="0" w:after="0"/>
              <w:outlineLvl w:val="0"/>
              <w:rPr>
                <w:rFonts w:ascii="Times New Roman" w:hAnsi="Times New Roman"/>
                <w:b/>
                <w:sz w:val="22"/>
              </w:rPr>
            </w:pPr>
            <w:r w:rsidRPr="00F03842">
              <w:rPr>
                <w:rFonts w:ascii="Times New Roman" w:hAnsi="Times New Roman"/>
                <w:b/>
                <w:sz w:val="22"/>
              </w:rPr>
              <w:t>Glycolysis</w:t>
            </w:r>
            <w:r>
              <w:rPr>
                <w:rFonts w:ascii="Times New Roman" w:hAnsi="Times New Roman"/>
                <w:b/>
                <w:sz w:val="22"/>
              </w:rPr>
              <w:t xml:space="preserve"> (Glucose</w:t>
            </w:r>
            <w:r>
              <w:rPr>
                <w:rFonts w:ascii="Times New Roman" w:hAnsi="Times New Roman"/>
                <w:b/>
                <w:sz w:val="22"/>
              </w:rPr>
              <w:sym w:font="Symbol" w:char="F0AE"/>
            </w:r>
            <w:r>
              <w:rPr>
                <w:rFonts w:ascii="Times New Roman" w:hAnsi="Times New Roman"/>
                <w:b/>
                <w:sz w:val="22"/>
              </w:rPr>
              <w:t>ATP)</w:t>
            </w:r>
          </w:p>
        </w:tc>
        <w:tc>
          <w:tcPr>
            <w:tcW w:w="2934" w:type="dxa"/>
          </w:tcPr>
          <w:p w:rsidR="00E130BF" w:rsidRPr="00F03842" w:rsidRDefault="00E130BF" w:rsidP="00564C4E">
            <w:pPr>
              <w:spacing w:before="0" w:after="0"/>
              <w:outlineLvl w:val="0"/>
              <w:rPr>
                <w:rFonts w:ascii="Times New Roman" w:hAnsi="Times New Roman"/>
                <w:b/>
                <w:sz w:val="22"/>
              </w:rPr>
            </w:pPr>
            <w:r w:rsidRPr="00F03842">
              <w:rPr>
                <w:rFonts w:ascii="Times New Roman" w:hAnsi="Times New Roman"/>
                <w:b/>
                <w:sz w:val="22"/>
              </w:rPr>
              <w:t>Gluconeogenesis</w:t>
            </w:r>
            <w:r>
              <w:rPr>
                <w:rFonts w:ascii="Times New Roman" w:hAnsi="Times New Roman"/>
                <w:b/>
                <w:sz w:val="22"/>
              </w:rPr>
              <w:t xml:space="preserve"> (</w:t>
            </w:r>
            <w:r>
              <w:rPr>
                <w:rFonts w:ascii="Times New Roman" w:hAnsi="Times New Roman"/>
                <w:b/>
                <w:sz w:val="22"/>
              </w:rPr>
              <w:sym w:font="Symbol" w:char="F0AE"/>
            </w:r>
            <w:r>
              <w:rPr>
                <w:rFonts w:ascii="Times New Roman" w:hAnsi="Times New Roman"/>
                <w:b/>
                <w:sz w:val="22"/>
              </w:rPr>
              <w:t>Glucose)</w:t>
            </w:r>
          </w:p>
        </w:tc>
      </w:tr>
      <w:tr w:rsidR="00E130BF" w:rsidTr="00E130BF">
        <w:tc>
          <w:tcPr>
            <w:tcW w:w="1908" w:type="dxa"/>
          </w:tcPr>
          <w:p w:rsidR="00E130BF" w:rsidRDefault="00E130BF" w:rsidP="00D43F95">
            <w:pPr>
              <w:spacing w:before="40" w:after="40"/>
              <w:outlineLvl w:val="0"/>
              <w:rPr>
                <w:rFonts w:ascii="Times New Roman" w:hAnsi="Times New Roman"/>
                <w:sz w:val="22"/>
              </w:rPr>
            </w:pPr>
            <w:r>
              <w:rPr>
                <w:rFonts w:ascii="Times New Roman" w:hAnsi="Times New Roman"/>
                <w:sz w:val="22"/>
              </w:rPr>
              <w:t>ATP</w:t>
            </w:r>
          </w:p>
        </w:tc>
        <w:tc>
          <w:tcPr>
            <w:tcW w:w="2250" w:type="dxa"/>
          </w:tcPr>
          <w:p w:rsidR="00E130BF" w:rsidRDefault="00E130BF" w:rsidP="00D43F95">
            <w:pPr>
              <w:spacing w:before="40" w:after="40"/>
              <w:outlineLvl w:val="0"/>
              <w:rPr>
                <w:rFonts w:ascii="Times New Roman" w:hAnsi="Times New Roman"/>
                <w:sz w:val="22"/>
              </w:rPr>
            </w:pPr>
          </w:p>
        </w:tc>
        <w:tc>
          <w:tcPr>
            <w:tcW w:w="3060" w:type="dxa"/>
            <w:vMerge w:val="restart"/>
          </w:tcPr>
          <w:p w:rsidR="00E130BF" w:rsidRDefault="00E130BF" w:rsidP="00D43F95">
            <w:pPr>
              <w:spacing w:before="0" w:after="0"/>
              <w:outlineLvl w:val="0"/>
              <w:rPr>
                <w:rFonts w:ascii="Times New Roman" w:hAnsi="Times New Roman"/>
                <w:sz w:val="22"/>
              </w:rPr>
            </w:pPr>
          </w:p>
        </w:tc>
        <w:tc>
          <w:tcPr>
            <w:tcW w:w="2934" w:type="dxa"/>
            <w:vMerge w:val="restart"/>
          </w:tcPr>
          <w:p w:rsidR="00E130BF" w:rsidRDefault="00E130BF" w:rsidP="00D43F95">
            <w:pPr>
              <w:spacing w:before="0" w:after="0"/>
              <w:outlineLvl w:val="0"/>
              <w:rPr>
                <w:rFonts w:ascii="Times New Roman" w:hAnsi="Times New Roman"/>
                <w:sz w:val="22"/>
              </w:rPr>
            </w:pPr>
          </w:p>
        </w:tc>
      </w:tr>
      <w:tr w:rsidR="00E130BF" w:rsidTr="00E130BF">
        <w:tc>
          <w:tcPr>
            <w:tcW w:w="1908" w:type="dxa"/>
          </w:tcPr>
          <w:p w:rsidR="00E130BF" w:rsidRDefault="00E130BF" w:rsidP="00D43F95">
            <w:pPr>
              <w:spacing w:before="40" w:after="40"/>
              <w:outlineLvl w:val="0"/>
              <w:rPr>
                <w:rFonts w:ascii="Times New Roman" w:hAnsi="Times New Roman"/>
                <w:sz w:val="22"/>
              </w:rPr>
            </w:pPr>
            <w:r>
              <w:rPr>
                <w:rFonts w:ascii="Times New Roman" w:hAnsi="Times New Roman"/>
                <w:sz w:val="22"/>
              </w:rPr>
              <w:t>AMP, ADP</w:t>
            </w:r>
          </w:p>
        </w:tc>
        <w:tc>
          <w:tcPr>
            <w:tcW w:w="2250" w:type="dxa"/>
          </w:tcPr>
          <w:p w:rsidR="00E130BF" w:rsidRDefault="00E130BF" w:rsidP="00D43F95">
            <w:pPr>
              <w:spacing w:before="40" w:after="40"/>
              <w:outlineLvl w:val="0"/>
              <w:rPr>
                <w:rFonts w:ascii="Times New Roman" w:hAnsi="Times New Roman"/>
                <w:sz w:val="22"/>
              </w:rPr>
            </w:pPr>
          </w:p>
        </w:tc>
        <w:tc>
          <w:tcPr>
            <w:tcW w:w="3060" w:type="dxa"/>
            <w:vMerge/>
          </w:tcPr>
          <w:p w:rsidR="00E130BF" w:rsidRDefault="00E130BF" w:rsidP="00D43F95">
            <w:pPr>
              <w:spacing w:before="0" w:after="0"/>
              <w:outlineLvl w:val="0"/>
              <w:rPr>
                <w:rFonts w:ascii="Times New Roman" w:hAnsi="Times New Roman"/>
                <w:sz w:val="22"/>
              </w:rPr>
            </w:pPr>
          </w:p>
        </w:tc>
        <w:tc>
          <w:tcPr>
            <w:tcW w:w="2934" w:type="dxa"/>
            <w:vMerge/>
          </w:tcPr>
          <w:p w:rsidR="00E130BF" w:rsidRDefault="00E130BF" w:rsidP="00D43F95">
            <w:pPr>
              <w:spacing w:before="0" w:after="0"/>
              <w:outlineLvl w:val="0"/>
              <w:rPr>
                <w:rFonts w:ascii="Times New Roman" w:hAnsi="Times New Roman"/>
                <w:sz w:val="22"/>
              </w:rPr>
            </w:pPr>
          </w:p>
        </w:tc>
      </w:tr>
    </w:tbl>
    <w:p w:rsidR="00891BC0" w:rsidRDefault="00D709BF" w:rsidP="00891BC0">
      <w:pPr>
        <w:spacing w:before="120" w:after="0"/>
        <w:ind w:left="144"/>
        <w:rPr>
          <w:rFonts w:ascii="Times New Roman" w:hAnsi="Times New Roman"/>
          <w:sz w:val="22"/>
        </w:rPr>
      </w:pPr>
      <w:r>
        <w:rPr>
          <w:b/>
          <w:noProof/>
          <w:sz w:val="22"/>
        </w:rPr>
        <w:pict>
          <v:shape id="_x0000_s1163" type="#_x0000_t75" style="position:absolute;left:0;text-align:left;margin-left:254.8pt;margin-top:30.95pt;width:281pt;height:288.25pt;z-index:251657728;mso-position-horizontal-relative:text;mso-position-vertical-relative:text">
            <v:imagedata r:id="rId19" o:title=""/>
            <w10:wrap type="square"/>
          </v:shape>
          <o:OLEObject Type="Embed" ProgID="ISISServer" ShapeID="_x0000_s1163" DrawAspect="Content" ObjectID="_1426571400" r:id="rId20"/>
        </w:pict>
      </w:r>
      <w:r w:rsidR="00891BC0">
        <w:rPr>
          <w:rFonts w:ascii="Times New Roman" w:hAnsi="Times New Roman"/>
          <w:b/>
          <w:sz w:val="22"/>
        </w:rPr>
        <w:t xml:space="preserve">Allosteric control of </w:t>
      </w:r>
      <w:r w:rsidR="00E130BF">
        <w:rPr>
          <w:rFonts w:ascii="Times New Roman" w:hAnsi="Times New Roman"/>
          <w:b/>
          <w:sz w:val="22"/>
        </w:rPr>
        <w:t>–</w:t>
      </w:r>
      <w:r w:rsidR="00891BC0">
        <w:rPr>
          <w:rFonts w:ascii="Times New Roman" w:hAnsi="Times New Roman"/>
          <w:b/>
          <w:sz w:val="22"/>
        </w:rPr>
        <w:t xml:space="preserve"> PF</w:t>
      </w:r>
      <w:r w:rsidR="00E130BF">
        <w:rPr>
          <w:rFonts w:ascii="Times New Roman" w:hAnsi="Times New Roman"/>
          <w:b/>
          <w:sz w:val="22"/>
        </w:rPr>
        <w:t>K:</w:t>
      </w:r>
    </w:p>
    <w:tbl>
      <w:tblPr>
        <w:tblStyle w:val="TableGrid"/>
        <w:tblpPr w:leftFromText="187" w:rightFromText="187" w:vertAnchor="text" w:horzAnchor="page" w:tblpX="1628" w:tblpY="73"/>
        <w:tblW w:w="0" w:type="auto"/>
        <w:tblLook w:val="01E0" w:firstRow="1" w:lastRow="1" w:firstColumn="1" w:lastColumn="1" w:noHBand="0" w:noVBand="0"/>
      </w:tblPr>
      <w:tblGrid>
        <w:gridCol w:w="2110"/>
        <w:gridCol w:w="2408"/>
      </w:tblGrid>
      <w:tr w:rsidR="00891BC0" w:rsidTr="003165FF">
        <w:tc>
          <w:tcPr>
            <w:tcW w:w="2110" w:type="dxa"/>
            <w:tcBorders>
              <w:top w:val="nil"/>
              <w:left w:val="nil"/>
              <w:bottom w:val="nil"/>
              <w:right w:val="nil"/>
            </w:tcBorders>
          </w:tcPr>
          <w:p w:rsidR="00891BC0" w:rsidRDefault="00891BC0" w:rsidP="00AF2A91">
            <w:pPr>
              <w:spacing w:before="0" w:after="0"/>
              <w:rPr>
                <w:rFonts w:ascii="Times New Roman" w:hAnsi="Times New Roman"/>
                <w:sz w:val="22"/>
              </w:rPr>
            </w:pPr>
            <w:r>
              <w:rPr>
                <w:rFonts w:ascii="Times New Roman" w:hAnsi="Times New Roman"/>
                <w:sz w:val="22"/>
              </w:rPr>
              <w:t>T-state stabilized by</w:t>
            </w:r>
          </w:p>
        </w:tc>
        <w:tc>
          <w:tcPr>
            <w:tcW w:w="2408" w:type="dxa"/>
            <w:tcBorders>
              <w:top w:val="nil"/>
              <w:left w:val="nil"/>
              <w:bottom w:val="nil"/>
              <w:right w:val="nil"/>
            </w:tcBorders>
          </w:tcPr>
          <w:p w:rsidR="00891BC0" w:rsidRDefault="00891BC0" w:rsidP="00AF2A91">
            <w:pPr>
              <w:spacing w:before="0" w:after="0"/>
              <w:rPr>
                <w:rFonts w:ascii="Times New Roman" w:hAnsi="Times New Roman"/>
                <w:sz w:val="22"/>
              </w:rPr>
            </w:pPr>
            <w:r>
              <w:rPr>
                <w:rFonts w:ascii="Times New Roman" w:hAnsi="Times New Roman"/>
                <w:sz w:val="22"/>
              </w:rPr>
              <w:t>R stabilized by</w:t>
            </w:r>
          </w:p>
        </w:tc>
      </w:tr>
      <w:tr w:rsidR="00891BC0" w:rsidTr="003165FF">
        <w:tc>
          <w:tcPr>
            <w:tcW w:w="2110" w:type="dxa"/>
            <w:tcBorders>
              <w:top w:val="nil"/>
              <w:left w:val="nil"/>
              <w:bottom w:val="nil"/>
              <w:right w:val="nil"/>
            </w:tcBorders>
          </w:tcPr>
          <w:p w:rsidR="003165FF" w:rsidRPr="003165FF" w:rsidRDefault="00891BC0" w:rsidP="00AF2A91">
            <w:pPr>
              <w:spacing w:before="0" w:after="0"/>
              <w:ind w:left="144"/>
              <w:rPr>
                <w:rFonts w:ascii="Times New Roman" w:hAnsi="Times New Roman"/>
                <w:b/>
                <w:i/>
                <w:sz w:val="22"/>
              </w:rPr>
            </w:pPr>
            <w:r w:rsidRPr="003165FF">
              <w:rPr>
                <w:rFonts w:ascii="Times New Roman" w:hAnsi="Times New Roman"/>
                <w:b/>
                <w:i/>
                <w:sz w:val="22"/>
              </w:rPr>
              <w:t>ATP</w:t>
            </w:r>
          </w:p>
          <w:p w:rsidR="00891BC0" w:rsidRPr="003165FF" w:rsidRDefault="00891BC0" w:rsidP="00AF2A91">
            <w:pPr>
              <w:spacing w:before="0" w:after="0"/>
              <w:ind w:left="144"/>
              <w:rPr>
                <w:rFonts w:ascii="Times New Roman" w:hAnsi="Times New Roman"/>
                <w:i/>
                <w:sz w:val="22"/>
              </w:rPr>
            </w:pPr>
            <w:r w:rsidRPr="003165FF">
              <w:rPr>
                <w:rFonts w:ascii="Times New Roman" w:hAnsi="Times New Roman"/>
                <w:i/>
                <w:sz w:val="22"/>
              </w:rPr>
              <w:t>Citrate</w:t>
            </w:r>
            <w:r w:rsidR="003165FF" w:rsidRPr="003165FF">
              <w:rPr>
                <w:rFonts w:ascii="Times New Roman" w:hAnsi="Times New Roman"/>
                <w:i/>
                <w:sz w:val="22"/>
              </w:rPr>
              <w:t xml:space="preserve"> (TCA)</w:t>
            </w:r>
            <w:r w:rsidRPr="003165FF">
              <w:rPr>
                <w:rFonts w:ascii="Times New Roman" w:hAnsi="Times New Roman"/>
                <w:i/>
                <w:sz w:val="22"/>
              </w:rPr>
              <w:t xml:space="preserve">     </w:t>
            </w:r>
          </w:p>
        </w:tc>
        <w:tc>
          <w:tcPr>
            <w:tcW w:w="2408" w:type="dxa"/>
            <w:tcBorders>
              <w:top w:val="nil"/>
              <w:left w:val="nil"/>
              <w:bottom w:val="nil"/>
              <w:right w:val="nil"/>
            </w:tcBorders>
          </w:tcPr>
          <w:p w:rsidR="003165FF" w:rsidRPr="003165FF" w:rsidRDefault="00891BC0" w:rsidP="00AF2A91">
            <w:pPr>
              <w:spacing w:before="0" w:after="0"/>
              <w:ind w:left="144"/>
              <w:rPr>
                <w:rFonts w:ascii="Times New Roman" w:hAnsi="Times New Roman"/>
                <w:i/>
                <w:sz w:val="22"/>
              </w:rPr>
            </w:pPr>
            <w:r w:rsidRPr="003165FF">
              <w:rPr>
                <w:rFonts w:ascii="Times New Roman" w:hAnsi="Times New Roman"/>
                <w:b/>
                <w:i/>
                <w:sz w:val="22"/>
              </w:rPr>
              <w:t>ADP, AMP</w:t>
            </w:r>
          </w:p>
          <w:p w:rsidR="00891BC0" w:rsidRPr="003165FF" w:rsidRDefault="00891BC0" w:rsidP="00AF2A91">
            <w:pPr>
              <w:spacing w:before="0" w:after="0"/>
              <w:ind w:left="144"/>
              <w:rPr>
                <w:rFonts w:ascii="Times New Roman" w:hAnsi="Times New Roman"/>
                <w:i/>
                <w:sz w:val="22"/>
              </w:rPr>
            </w:pPr>
            <w:r w:rsidRPr="003165FF">
              <w:rPr>
                <w:rFonts w:ascii="Times New Roman" w:hAnsi="Times New Roman"/>
                <w:i/>
                <w:sz w:val="22"/>
              </w:rPr>
              <w:t>F2,6P</w:t>
            </w:r>
            <w:r w:rsidR="003165FF" w:rsidRPr="003165FF">
              <w:rPr>
                <w:rFonts w:ascii="Times New Roman" w:hAnsi="Times New Roman"/>
                <w:i/>
                <w:sz w:val="22"/>
              </w:rPr>
              <w:t xml:space="preserve"> (Hormone)</w:t>
            </w:r>
          </w:p>
        </w:tc>
      </w:tr>
    </w:tbl>
    <w:p w:rsidR="00891BC0" w:rsidRDefault="00891BC0" w:rsidP="00AF2A91">
      <w:pPr>
        <w:spacing w:before="0" w:after="0"/>
        <w:ind w:left="864" w:hanging="720"/>
        <w:rPr>
          <w:rFonts w:ascii="Times New Roman" w:hAnsi="Times New Roman"/>
          <w:sz w:val="22"/>
        </w:rPr>
      </w:pPr>
    </w:p>
    <w:p w:rsidR="00891BC0" w:rsidRDefault="00891BC0" w:rsidP="00AF2A91">
      <w:pPr>
        <w:spacing w:before="0" w:after="0"/>
        <w:ind w:left="864" w:hanging="720"/>
        <w:rPr>
          <w:rFonts w:ascii="Times New Roman" w:hAnsi="Times New Roman"/>
          <w:sz w:val="22"/>
        </w:rPr>
      </w:pPr>
    </w:p>
    <w:p w:rsidR="00272825" w:rsidRDefault="00272825" w:rsidP="00AF2A91">
      <w:pPr>
        <w:spacing w:before="0" w:after="0"/>
        <w:ind w:left="144"/>
        <w:rPr>
          <w:rFonts w:ascii="Times New Roman" w:hAnsi="Times New Roman"/>
          <w:b/>
          <w:sz w:val="22"/>
        </w:rPr>
      </w:pPr>
    </w:p>
    <w:p w:rsidR="00AF2A91" w:rsidRDefault="00AF2A91" w:rsidP="00AF2A91">
      <w:pPr>
        <w:spacing w:before="0" w:after="0"/>
        <w:ind w:left="144"/>
        <w:rPr>
          <w:rFonts w:ascii="Times New Roman" w:hAnsi="Times New Roman"/>
          <w:b/>
          <w:sz w:val="22"/>
        </w:rPr>
      </w:pPr>
    </w:p>
    <w:p w:rsidR="00F03842" w:rsidRDefault="00F03842" w:rsidP="00AF2A91">
      <w:pPr>
        <w:spacing w:before="0" w:after="0"/>
        <w:ind w:left="144"/>
        <w:rPr>
          <w:rFonts w:ascii="Times New Roman" w:hAnsi="Times New Roman"/>
          <w:b/>
          <w:sz w:val="22"/>
        </w:rPr>
      </w:pPr>
    </w:p>
    <w:p w:rsidR="008D5566" w:rsidRDefault="008D5566" w:rsidP="00AF2A91">
      <w:pPr>
        <w:spacing w:before="0" w:after="0"/>
        <w:ind w:left="144"/>
        <w:rPr>
          <w:rFonts w:ascii="Times New Roman" w:hAnsi="Times New Roman"/>
          <w:b/>
          <w:sz w:val="22"/>
        </w:rPr>
      </w:pPr>
    </w:p>
    <w:p w:rsidR="008D5566" w:rsidRDefault="008D5566" w:rsidP="00AF2A91">
      <w:pPr>
        <w:spacing w:before="0" w:after="0"/>
        <w:ind w:left="144"/>
        <w:rPr>
          <w:rFonts w:ascii="Times New Roman" w:hAnsi="Times New Roman"/>
          <w:b/>
          <w:sz w:val="22"/>
        </w:rPr>
      </w:pPr>
    </w:p>
    <w:p w:rsidR="008D5566" w:rsidRDefault="008D5566" w:rsidP="00AF2A91">
      <w:pPr>
        <w:spacing w:before="0" w:after="0"/>
        <w:ind w:left="144"/>
        <w:rPr>
          <w:rFonts w:ascii="Times New Roman" w:hAnsi="Times New Roman"/>
          <w:b/>
          <w:sz w:val="22"/>
        </w:rPr>
      </w:pPr>
    </w:p>
    <w:p w:rsidR="00AF2A91" w:rsidRDefault="00AF2A91" w:rsidP="00AF2A91">
      <w:pPr>
        <w:spacing w:before="0" w:after="0"/>
        <w:ind w:left="144"/>
        <w:rPr>
          <w:rFonts w:ascii="Times New Roman" w:hAnsi="Times New Roman"/>
          <w:b/>
          <w:sz w:val="22"/>
        </w:rPr>
      </w:pPr>
    </w:p>
    <w:p w:rsidR="00891BC0" w:rsidRDefault="00891BC0" w:rsidP="00AF2A91">
      <w:pPr>
        <w:spacing w:before="0" w:after="0"/>
        <w:ind w:left="144"/>
        <w:rPr>
          <w:rFonts w:ascii="Times New Roman" w:hAnsi="Times New Roman"/>
          <w:b/>
          <w:sz w:val="22"/>
        </w:rPr>
      </w:pPr>
    </w:p>
    <w:p w:rsidR="00F03842" w:rsidRDefault="00F03842" w:rsidP="00AF2A91">
      <w:pPr>
        <w:spacing w:before="0" w:after="0"/>
        <w:ind w:left="144"/>
        <w:rPr>
          <w:rFonts w:ascii="Times New Roman" w:hAnsi="Times New Roman"/>
          <w:b/>
          <w:sz w:val="22"/>
        </w:rPr>
      </w:pPr>
    </w:p>
    <w:p w:rsidR="00891BC0" w:rsidRDefault="00891BC0" w:rsidP="00AF2A91">
      <w:pPr>
        <w:spacing w:before="0" w:after="0"/>
        <w:ind w:left="144"/>
        <w:rPr>
          <w:rFonts w:ascii="Times New Roman" w:hAnsi="Times New Roman"/>
          <w:b/>
          <w:sz w:val="22"/>
        </w:rPr>
      </w:pPr>
    </w:p>
    <w:p w:rsidR="00891BC0" w:rsidRDefault="00E130BF" w:rsidP="00AF2A91">
      <w:pPr>
        <w:spacing w:before="0" w:after="0"/>
        <w:ind w:left="144"/>
        <w:rPr>
          <w:rFonts w:ascii="Times New Roman" w:hAnsi="Times New Roman"/>
          <w:sz w:val="22"/>
        </w:rPr>
      </w:pPr>
      <w:r>
        <w:rPr>
          <w:rFonts w:ascii="Times New Roman" w:hAnsi="Times New Roman"/>
          <w:b/>
          <w:sz w:val="22"/>
        </w:rPr>
        <w:t>Allosteric control of</w:t>
      </w:r>
      <w:r w:rsidRPr="00E7243F">
        <w:rPr>
          <w:rFonts w:ascii="Times New Roman" w:hAnsi="Times New Roman"/>
          <w:b/>
          <w:sz w:val="22"/>
        </w:rPr>
        <w:t xml:space="preserve"> </w:t>
      </w:r>
      <w:r w:rsidR="00891BC0" w:rsidRPr="00E7243F">
        <w:rPr>
          <w:rFonts w:ascii="Times New Roman" w:hAnsi="Times New Roman"/>
          <w:b/>
          <w:sz w:val="22"/>
        </w:rPr>
        <w:t>Fructose bis-phosphatase-1:</w:t>
      </w:r>
    </w:p>
    <w:tbl>
      <w:tblPr>
        <w:tblStyle w:val="TableGrid"/>
        <w:tblW w:w="0" w:type="auto"/>
        <w:tblInd w:w="423" w:type="dxa"/>
        <w:tblLook w:val="01E0" w:firstRow="1" w:lastRow="1" w:firstColumn="1" w:lastColumn="1" w:noHBand="0" w:noVBand="0"/>
      </w:tblPr>
      <w:tblGrid>
        <w:gridCol w:w="2110"/>
        <w:gridCol w:w="2228"/>
      </w:tblGrid>
      <w:tr w:rsidR="00891BC0" w:rsidTr="005A0538">
        <w:tc>
          <w:tcPr>
            <w:tcW w:w="2110" w:type="dxa"/>
            <w:tcBorders>
              <w:top w:val="nil"/>
              <w:left w:val="nil"/>
              <w:bottom w:val="nil"/>
              <w:right w:val="nil"/>
            </w:tcBorders>
          </w:tcPr>
          <w:p w:rsidR="00891BC0" w:rsidRDefault="00891BC0" w:rsidP="00AF2A91">
            <w:pPr>
              <w:spacing w:before="0" w:after="0"/>
              <w:rPr>
                <w:rFonts w:ascii="Times New Roman" w:hAnsi="Times New Roman"/>
                <w:sz w:val="22"/>
              </w:rPr>
            </w:pPr>
            <w:r>
              <w:rPr>
                <w:rFonts w:ascii="Times New Roman" w:hAnsi="Times New Roman"/>
                <w:sz w:val="22"/>
              </w:rPr>
              <w:t>T-state stabilized by</w:t>
            </w:r>
          </w:p>
        </w:tc>
        <w:tc>
          <w:tcPr>
            <w:tcW w:w="2228" w:type="dxa"/>
            <w:tcBorders>
              <w:top w:val="nil"/>
              <w:left w:val="nil"/>
              <w:bottom w:val="nil"/>
              <w:right w:val="nil"/>
            </w:tcBorders>
          </w:tcPr>
          <w:p w:rsidR="00891BC0" w:rsidRDefault="00891BC0" w:rsidP="00AF2A91">
            <w:pPr>
              <w:spacing w:before="0" w:after="0"/>
              <w:rPr>
                <w:rFonts w:ascii="Times New Roman" w:hAnsi="Times New Roman"/>
                <w:sz w:val="22"/>
              </w:rPr>
            </w:pPr>
            <w:r>
              <w:rPr>
                <w:rFonts w:ascii="Times New Roman" w:hAnsi="Times New Roman"/>
                <w:sz w:val="22"/>
              </w:rPr>
              <w:t>R stabilized by</w:t>
            </w:r>
          </w:p>
        </w:tc>
      </w:tr>
      <w:tr w:rsidR="00891BC0" w:rsidTr="005A0538">
        <w:tc>
          <w:tcPr>
            <w:tcW w:w="2110" w:type="dxa"/>
            <w:tcBorders>
              <w:top w:val="nil"/>
              <w:left w:val="nil"/>
              <w:bottom w:val="nil"/>
              <w:right w:val="nil"/>
            </w:tcBorders>
          </w:tcPr>
          <w:p w:rsidR="003165FF" w:rsidRPr="003165FF" w:rsidRDefault="00891BC0" w:rsidP="00AF2A91">
            <w:pPr>
              <w:spacing w:before="0" w:after="0"/>
              <w:ind w:left="144"/>
              <w:rPr>
                <w:rFonts w:ascii="Times New Roman" w:hAnsi="Times New Roman"/>
                <w:b/>
                <w:i/>
                <w:sz w:val="22"/>
              </w:rPr>
            </w:pPr>
            <w:r w:rsidRPr="003165FF">
              <w:rPr>
                <w:rFonts w:ascii="Times New Roman" w:hAnsi="Times New Roman"/>
                <w:b/>
                <w:i/>
                <w:sz w:val="22"/>
              </w:rPr>
              <w:t>AMP</w:t>
            </w:r>
          </w:p>
          <w:p w:rsidR="00891BC0" w:rsidRPr="003165FF" w:rsidRDefault="00F03842" w:rsidP="00AF2A91">
            <w:pPr>
              <w:spacing w:before="0" w:after="0"/>
              <w:ind w:left="144"/>
              <w:rPr>
                <w:rFonts w:ascii="Times New Roman" w:hAnsi="Times New Roman"/>
                <w:i/>
                <w:sz w:val="22"/>
              </w:rPr>
            </w:pPr>
            <w:r w:rsidRPr="003165FF">
              <w:rPr>
                <w:rFonts w:ascii="Times New Roman" w:hAnsi="Times New Roman"/>
                <w:i/>
                <w:sz w:val="22"/>
              </w:rPr>
              <w:t>F2,</w:t>
            </w:r>
            <w:r w:rsidR="00891BC0" w:rsidRPr="003165FF">
              <w:rPr>
                <w:rFonts w:ascii="Times New Roman" w:hAnsi="Times New Roman"/>
                <w:i/>
                <w:sz w:val="22"/>
              </w:rPr>
              <w:t>6P</w:t>
            </w:r>
            <w:r w:rsidR="003165FF" w:rsidRPr="003165FF">
              <w:rPr>
                <w:rFonts w:ascii="Times New Roman" w:hAnsi="Times New Roman"/>
                <w:i/>
                <w:sz w:val="22"/>
              </w:rPr>
              <w:t xml:space="preserve"> (hormone)</w:t>
            </w:r>
            <w:r w:rsidR="00891BC0" w:rsidRPr="003165FF">
              <w:rPr>
                <w:rFonts w:ascii="Times New Roman" w:hAnsi="Times New Roman"/>
                <w:i/>
                <w:sz w:val="22"/>
              </w:rPr>
              <w:t xml:space="preserve">     </w:t>
            </w:r>
          </w:p>
        </w:tc>
        <w:tc>
          <w:tcPr>
            <w:tcW w:w="2228" w:type="dxa"/>
            <w:tcBorders>
              <w:top w:val="nil"/>
              <w:left w:val="nil"/>
              <w:bottom w:val="nil"/>
              <w:right w:val="nil"/>
            </w:tcBorders>
          </w:tcPr>
          <w:p w:rsidR="00891BC0" w:rsidRPr="003165FF" w:rsidRDefault="00E130BF" w:rsidP="00AF2A91">
            <w:pPr>
              <w:spacing w:before="0" w:after="0"/>
              <w:ind w:left="144"/>
              <w:rPr>
                <w:rFonts w:ascii="Times New Roman" w:hAnsi="Times New Roman"/>
                <w:i/>
                <w:sz w:val="22"/>
              </w:rPr>
            </w:pPr>
            <w:r w:rsidRPr="003165FF">
              <w:rPr>
                <w:rFonts w:ascii="Times New Roman" w:hAnsi="Times New Roman"/>
                <w:i/>
                <w:sz w:val="22"/>
              </w:rPr>
              <w:t>nothing</w:t>
            </w:r>
          </w:p>
        </w:tc>
      </w:tr>
    </w:tbl>
    <w:p w:rsidR="00272825" w:rsidRDefault="00272825" w:rsidP="00891BC0">
      <w:pPr>
        <w:widowControl/>
        <w:autoSpaceDE w:val="0"/>
        <w:autoSpaceDN w:val="0"/>
        <w:adjustRightInd w:val="0"/>
        <w:spacing w:before="0" w:after="0"/>
        <w:rPr>
          <w:rFonts w:ascii="Times New Roman" w:hAnsi="Times New Roman"/>
          <w:b/>
          <w:bCs/>
          <w:sz w:val="22"/>
          <w:szCs w:val="22"/>
        </w:rPr>
      </w:pPr>
    </w:p>
    <w:p w:rsidR="00272825" w:rsidRDefault="00272825" w:rsidP="00891BC0">
      <w:pPr>
        <w:widowControl/>
        <w:autoSpaceDE w:val="0"/>
        <w:autoSpaceDN w:val="0"/>
        <w:adjustRightInd w:val="0"/>
        <w:spacing w:before="0" w:after="0"/>
        <w:rPr>
          <w:rFonts w:ascii="Times New Roman" w:hAnsi="Times New Roman"/>
          <w:b/>
          <w:bCs/>
          <w:sz w:val="22"/>
          <w:szCs w:val="22"/>
        </w:rPr>
      </w:pPr>
    </w:p>
    <w:p w:rsidR="00272825" w:rsidRDefault="00272825" w:rsidP="00891BC0">
      <w:pPr>
        <w:widowControl/>
        <w:autoSpaceDE w:val="0"/>
        <w:autoSpaceDN w:val="0"/>
        <w:adjustRightInd w:val="0"/>
        <w:spacing w:before="0" w:after="0"/>
        <w:rPr>
          <w:rFonts w:ascii="Times New Roman" w:hAnsi="Times New Roman"/>
          <w:b/>
          <w:bCs/>
          <w:sz w:val="22"/>
          <w:szCs w:val="22"/>
        </w:rPr>
      </w:pPr>
    </w:p>
    <w:p w:rsidR="00272825" w:rsidRDefault="00272825" w:rsidP="00891BC0">
      <w:pPr>
        <w:widowControl/>
        <w:autoSpaceDE w:val="0"/>
        <w:autoSpaceDN w:val="0"/>
        <w:adjustRightInd w:val="0"/>
        <w:spacing w:before="0" w:after="0"/>
        <w:rPr>
          <w:rFonts w:ascii="Times New Roman" w:hAnsi="Times New Roman"/>
          <w:b/>
          <w:bCs/>
          <w:sz w:val="22"/>
          <w:szCs w:val="22"/>
        </w:rPr>
      </w:pPr>
    </w:p>
    <w:p w:rsidR="00272825" w:rsidRDefault="00272825" w:rsidP="00891BC0">
      <w:pPr>
        <w:widowControl/>
        <w:autoSpaceDE w:val="0"/>
        <w:autoSpaceDN w:val="0"/>
        <w:adjustRightInd w:val="0"/>
        <w:spacing w:before="0" w:after="0"/>
        <w:rPr>
          <w:rFonts w:ascii="Times New Roman" w:hAnsi="Times New Roman"/>
          <w:b/>
          <w:bCs/>
          <w:sz w:val="22"/>
          <w:szCs w:val="22"/>
        </w:rPr>
      </w:pPr>
    </w:p>
    <w:p w:rsidR="00272825" w:rsidRDefault="00272825" w:rsidP="00891BC0">
      <w:pPr>
        <w:widowControl/>
        <w:autoSpaceDE w:val="0"/>
        <w:autoSpaceDN w:val="0"/>
        <w:adjustRightInd w:val="0"/>
        <w:spacing w:before="0" w:after="0"/>
        <w:rPr>
          <w:rFonts w:ascii="Times New Roman" w:hAnsi="Times New Roman"/>
          <w:b/>
          <w:bCs/>
          <w:sz w:val="22"/>
          <w:szCs w:val="22"/>
        </w:rPr>
      </w:pPr>
    </w:p>
    <w:sectPr w:rsidR="00272825" w:rsidSect="002F5BA7">
      <w:type w:val="continuous"/>
      <w:pgSz w:w="12240" w:h="15840"/>
      <w:pgMar w:top="1008" w:right="1152" w:bottom="864" w:left="1152" w:header="288" w:footer="288"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46EAD" w:rsidRDefault="00846EAD">
      <w:r>
        <w:separator/>
      </w:r>
    </w:p>
  </w:endnote>
  <w:endnote w:type="continuationSeparator" w:id="0">
    <w:p w:rsidR="00846EAD" w:rsidRDefault="00846E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1D" w:rsidRDefault="00C66BCF">
    <w:pPr>
      <w:pStyle w:val="Footer"/>
      <w:framePr w:wrap="around" w:vAnchor="text" w:hAnchor="margin" w:y="1"/>
      <w:rPr>
        <w:rStyle w:val="PageNumber"/>
      </w:rPr>
    </w:pPr>
    <w:r>
      <w:rPr>
        <w:rStyle w:val="PageNumber"/>
      </w:rPr>
      <w:fldChar w:fldCharType="begin"/>
    </w:r>
    <w:r w:rsidR="00D94D1D">
      <w:rPr>
        <w:rStyle w:val="PageNumber"/>
      </w:rPr>
      <w:instrText xml:space="preserve">PAGE  </w:instrText>
    </w:r>
    <w:r>
      <w:rPr>
        <w:rStyle w:val="PageNumber"/>
      </w:rPr>
      <w:fldChar w:fldCharType="separate"/>
    </w:r>
    <w:r w:rsidR="00D94D1D">
      <w:rPr>
        <w:rStyle w:val="PageNumber"/>
        <w:noProof/>
      </w:rPr>
      <w:t>1</w:t>
    </w:r>
    <w:r>
      <w:rPr>
        <w:rStyle w:val="PageNumber"/>
      </w:rPr>
      <w:fldChar w:fldCharType="end"/>
    </w:r>
  </w:p>
  <w:p w:rsidR="00D94D1D" w:rsidRDefault="00D94D1D">
    <w:pPr>
      <w:pStyle w:val="Footer"/>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1D" w:rsidRDefault="00C66BCF">
    <w:pPr>
      <w:pStyle w:val="Footer"/>
      <w:framePr w:wrap="around" w:vAnchor="text" w:hAnchor="margin" w:y="1"/>
      <w:rPr>
        <w:rStyle w:val="PageNumber"/>
      </w:rPr>
    </w:pPr>
    <w:r>
      <w:rPr>
        <w:rStyle w:val="PageNumber"/>
      </w:rPr>
      <w:fldChar w:fldCharType="begin"/>
    </w:r>
    <w:r w:rsidR="00D94D1D">
      <w:rPr>
        <w:rStyle w:val="PageNumber"/>
      </w:rPr>
      <w:instrText xml:space="preserve">PAGE  </w:instrText>
    </w:r>
    <w:r>
      <w:rPr>
        <w:rStyle w:val="PageNumber"/>
      </w:rPr>
      <w:fldChar w:fldCharType="separate"/>
    </w:r>
    <w:r w:rsidR="00D709BF">
      <w:rPr>
        <w:rStyle w:val="PageNumber"/>
        <w:noProof/>
      </w:rPr>
      <w:t>3</w:t>
    </w:r>
    <w:r>
      <w:rPr>
        <w:rStyle w:val="PageNumber"/>
      </w:rPr>
      <w:fldChar w:fldCharType="end"/>
    </w:r>
  </w:p>
  <w:p w:rsidR="00D94D1D" w:rsidRDefault="00D94D1D">
    <w:pPr>
      <w:pStyle w:val="Footer"/>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46EAD" w:rsidRDefault="00846EAD">
      <w:r>
        <w:separator/>
      </w:r>
    </w:p>
  </w:footnote>
  <w:footnote w:type="continuationSeparator" w:id="0">
    <w:p w:rsidR="00846EAD" w:rsidRDefault="00846E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94D1D" w:rsidRDefault="00D94D1D">
    <w:pPr>
      <w:pStyle w:val="Header"/>
      <w:jc w:val="center"/>
      <w:rPr>
        <w:rFonts w:ascii="Times New Roman" w:hAnsi="Times New Roman"/>
        <w:i/>
        <w:sz w:val="20"/>
      </w:rPr>
    </w:pPr>
    <w:r>
      <w:rPr>
        <w:rFonts w:ascii="Times New Roman" w:hAnsi="Times New Roman"/>
        <w:i/>
        <w:sz w:val="20"/>
      </w:rPr>
      <w:t xml:space="preserve">Biochemistry I, Spring Term                                    </w:t>
    </w:r>
    <w:r w:rsidR="002B6B82">
      <w:rPr>
        <w:rFonts w:ascii="Times New Roman" w:hAnsi="Times New Roman"/>
        <w:i/>
        <w:sz w:val="20"/>
      </w:rPr>
      <w:t xml:space="preserve">      </w:t>
    </w:r>
    <w:r>
      <w:rPr>
        <w:rFonts w:ascii="Times New Roman" w:hAnsi="Times New Roman"/>
        <w:i/>
        <w:sz w:val="20"/>
      </w:rPr>
      <w:t xml:space="preserve"> </w:t>
    </w:r>
    <w:r w:rsidR="002B6B82">
      <w:rPr>
        <w:rFonts w:ascii="Times New Roman" w:hAnsi="Times New Roman"/>
        <w:i/>
        <w:sz w:val="20"/>
      </w:rPr>
      <w:t xml:space="preserve">  </w:t>
    </w:r>
    <w:r>
      <w:rPr>
        <w:rFonts w:ascii="Times New Roman" w:hAnsi="Times New Roman"/>
        <w:i/>
        <w:sz w:val="20"/>
      </w:rPr>
      <w:t xml:space="preserve">      Lecture 30 </w:t>
    </w:r>
    <w:r w:rsidR="002B6B82">
      <w:rPr>
        <w:rFonts w:ascii="Times New Roman" w:hAnsi="Times New Roman"/>
        <w:i/>
        <w:sz w:val="20"/>
      </w:rPr>
      <w:t xml:space="preserve">               </w:t>
    </w:r>
    <w:r>
      <w:rPr>
        <w:rFonts w:ascii="Times New Roman" w:hAnsi="Times New Roman"/>
        <w:i/>
        <w:sz w:val="20"/>
      </w:rPr>
      <w:t xml:space="preserve">                </w:t>
    </w:r>
    <w:r w:rsidR="00D709BF">
      <w:rPr>
        <w:rFonts w:ascii="Times New Roman" w:hAnsi="Times New Roman"/>
        <w:i/>
        <w:sz w:val="20"/>
      </w:rPr>
      <w:t xml:space="preserve">                         April 5, 2013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2C7AF6"/>
    <w:multiLevelType w:val="hybridMultilevel"/>
    <w:tmpl w:val="ECF06DD6"/>
    <w:lvl w:ilvl="0" w:tplc="04090011">
      <w:start w:val="1"/>
      <w:numFmt w:val="decimal"/>
      <w:lvlText w:val="%1)"/>
      <w:lvlJc w:val="lef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1">
    <w:nsid w:val="184B2CF3"/>
    <w:multiLevelType w:val="hybridMultilevel"/>
    <w:tmpl w:val="4EA69AA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19160718"/>
    <w:multiLevelType w:val="hybridMultilevel"/>
    <w:tmpl w:val="C5B678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nsid w:val="29211A6C"/>
    <w:multiLevelType w:val="singleLevel"/>
    <w:tmpl w:val="0409000F"/>
    <w:lvl w:ilvl="0">
      <w:start w:val="1"/>
      <w:numFmt w:val="decimal"/>
      <w:lvlText w:val="%1."/>
      <w:lvlJc w:val="left"/>
      <w:pPr>
        <w:tabs>
          <w:tab w:val="num" w:pos="360"/>
        </w:tabs>
        <w:ind w:left="360" w:hanging="360"/>
      </w:pPr>
    </w:lvl>
  </w:abstractNum>
  <w:abstractNum w:abstractNumId="4">
    <w:nsid w:val="32651450"/>
    <w:multiLevelType w:val="hybridMultilevel"/>
    <w:tmpl w:val="D2769B9A"/>
    <w:lvl w:ilvl="0" w:tplc="04090013">
      <w:start w:val="1"/>
      <w:numFmt w:val="upperRoman"/>
      <w:lvlText w:val="%1."/>
      <w:lvlJc w:val="right"/>
      <w:pPr>
        <w:ind w:left="864" w:hanging="360"/>
      </w:pPr>
    </w:lvl>
    <w:lvl w:ilvl="1" w:tplc="04090019" w:tentative="1">
      <w:start w:val="1"/>
      <w:numFmt w:val="lowerLetter"/>
      <w:lvlText w:val="%2."/>
      <w:lvlJc w:val="left"/>
      <w:pPr>
        <w:ind w:left="1584" w:hanging="360"/>
      </w:pPr>
    </w:lvl>
    <w:lvl w:ilvl="2" w:tplc="0409001B" w:tentative="1">
      <w:start w:val="1"/>
      <w:numFmt w:val="lowerRoman"/>
      <w:lvlText w:val="%3."/>
      <w:lvlJc w:val="right"/>
      <w:pPr>
        <w:ind w:left="2304" w:hanging="180"/>
      </w:pPr>
    </w:lvl>
    <w:lvl w:ilvl="3" w:tplc="0409000F" w:tentative="1">
      <w:start w:val="1"/>
      <w:numFmt w:val="decimal"/>
      <w:lvlText w:val="%4."/>
      <w:lvlJc w:val="left"/>
      <w:pPr>
        <w:ind w:left="3024" w:hanging="360"/>
      </w:pPr>
    </w:lvl>
    <w:lvl w:ilvl="4" w:tplc="04090019" w:tentative="1">
      <w:start w:val="1"/>
      <w:numFmt w:val="lowerLetter"/>
      <w:lvlText w:val="%5."/>
      <w:lvlJc w:val="left"/>
      <w:pPr>
        <w:ind w:left="3744" w:hanging="360"/>
      </w:pPr>
    </w:lvl>
    <w:lvl w:ilvl="5" w:tplc="0409001B" w:tentative="1">
      <w:start w:val="1"/>
      <w:numFmt w:val="lowerRoman"/>
      <w:lvlText w:val="%6."/>
      <w:lvlJc w:val="right"/>
      <w:pPr>
        <w:ind w:left="4464" w:hanging="180"/>
      </w:pPr>
    </w:lvl>
    <w:lvl w:ilvl="6" w:tplc="0409000F" w:tentative="1">
      <w:start w:val="1"/>
      <w:numFmt w:val="decimal"/>
      <w:lvlText w:val="%7."/>
      <w:lvlJc w:val="left"/>
      <w:pPr>
        <w:ind w:left="5184" w:hanging="360"/>
      </w:pPr>
    </w:lvl>
    <w:lvl w:ilvl="7" w:tplc="04090019" w:tentative="1">
      <w:start w:val="1"/>
      <w:numFmt w:val="lowerLetter"/>
      <w:lvlText w:val="%8."/>
      <w:lvlJc w:val="left"/>
      <w:pPr>
        <w:ind w:left="5904" w:hanging="360"/>
      </w:pPr>
    </w:lvl>
    <w:lvl w:ilvl="8" w:tplc="0409001B" w:tentative="1">
      <w:start w:val="1"/>
      <w:numFmt w:val="lowerRoman"/>
      <w:lvlText w:val="%9."/>
      <w:lvlJc w:val="right"/>
      <w:pPr>
        <w:ind w:left="6624" w:hanging="180"/>
      </w:pPr>
    </w:lvl>
  </w:abstractNum>
  <w:abstractNum w:abstractNumId="5">
    <w:nsid w:val="371C652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6">
    <w:nsid w:val="3AA05241"/>
    <w:multiLevelType w:val="hybridMultilevel"/>
    <w:tmpl w:val="BF98E39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nsid w:val="3C746D6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nsid w:val="3CE154EE"/>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9">
    <w:nsid w:val="408D3050"/>
    <w:multiLevelType w:val="hybridMultilevel"/>
    <w:tmpl w:val="3386E3BE"/>
    <w:lvl w:ilvl="0" w:tplc="04090001">
      <w:start w:val="1"/>
      <w:numFmt w:val="bullet"/>
      <w:lvlText w:val=""/>
      <w:lvlJc w:val="left"/>
      <w:pPr>
        <w:tabs>
          <w:tab w:val="num" w:pos="504"/>
        </w:tabs>
        <w:ind w:left="504" w:hanging="360"/>
      </w:pPr>
      <w:rPr>
        <w:rFonts w:ascii="Symbol" w:hAnsi="Symbol" w:hint="default"/>
      </w:rPr>
    </w:lvl>
    <w:lvl w:ilvl="1" w:tplc="04090003" w:tentative="1">
      <w:start w:val="1"/>
      <w:numFmt w:val="bullet"/>
      <w:lvlText w:val="o"/>
      <w:lvlJc w:val="left"/>
      <w:pPr>
        <w:tabs>
          <w:tab w:val="num" w:pos="1224"/>
        </w:tabs>
        <w:ind w:left="1224" w:hanging="360"/>
      </w:pPr>
      <w:rPr>
        <w:rFonts w:ascii="Courier New" w:hAnsi="Courier New" w:cs="Courier New" w:hint="default"/>
      </w:rPr>
    </w:lvl>
    <w:lvl w:ilvl="2" w:tplc="04090005" w:tentative="1">
      <w:start w:val="1"/>
      <w:numFmt w:val="bullet"/>
      <w:lvlText w:val=""/>
      <w:lvlJc w:val="left"/>
      <w:pPr>
        <w:tabs>
          <w:tab w:val="num" w:pos="1944"/>
        </w:tabs>
        <w:ind w:left="1944" w:hanging="360"/>
      </w:pPr>
      <w:rPr>
        <w:rFonts w:ascii="Wingdings" w:hAnsi="Wingdings" w:hint="default"/>
      </w:rPr>
    </w:lvl>
    <w:lvl w:ilvl="3" w:tplc="04090001" w:tentative="1">
      <w:start w:val="1"/>
      <w:numFmt w:val="bullet"/>
      <w:lvlText w:val=""/>
      <w:lvlJc w:val="left"/>
      <w:pPr>
        <w:tabs>
          <w:tab w:val="num" w:pos="2664"/>
        </w:tabs>
        <w:ind w:left="2664" w:hanging="360"/>
      </w:pPr>
      <w:rPr>
        <w:rFonts w:ascii="Symbol" w:hAnsi="Symbol" w:hint="default"/>
      </w:rPr>
    </w:lvl>
    <w:lvl w:ilvl="4" w:tplc="04090003" w:tentative="1">
      <w:start w:val="1"/>
      <w:numFmt w:val="bullet"/>
      <w:lvlText w:val="o"/>
      <w:lvlJc w:val="left"/>
      <w:pPr>
        <w:tabs>
          <w:tab w:val="num" w:pos="3384"/>
        </w:tabs>
        <w:ind w:left="3384" w:hanging="360"/>
      </w:pPr>
      <w:rPr>
        <w:rFonts w:ascii="Courier New" w:hAnsi="Courier New" w:cs="Courier New" w:hint="default"/>
      </w:rPr>
    </w:lvl>
    <w:lvl w:ilvl="5" w:tplc="04090005" w:tentative="1">
      <w:start w:val="1"/>
      <w:numFmt w:val="bullet"/>
      <w:lvlText w:val=""/>
      <w:lvlJc w:val="left"/>
      <w:pPr>
        <w:tabs>
          <w:tab w:val="num" w:pos="4104"/>
        </w:tabs>
        <w:ind w:left="4104" w:hanging="360"/>
      </w:pPr>
      <w:rPr>
        <w:rFonts w:ascii="Wingdings" w:hAnsi="Wingdings" w:hint="default"/>
      </w:rPr>
    </w:lvl>
    <w:lvl w:ilvl="6" w:tplc="04090001" w:tentative="1">
      <w:start w:val="1"/>
      <w:numFmt w:val="bullet"/>
      <w:lvlText w:val=""/>
      <w:lvlJc w:val="left"/>
      <w:pPr>
        <w:tabs>
          <w:tab w:val="num" w:pos="4824"/>
        </w:tabs>
        <w:ind w:left="4824" w:hanging="360"/>
      </w:pPr>
      <w:rPr>
        <w:rFonts w:ascii="Symbol" w:hAnsi="Symbol" w:hint="default"/>
      </w:rPr>
    </w:lvl>
    <w:lvl w:ilvl="7" w:tplc="04090003" w:tentative="1">
      <w:start w:val="1"/>
      <w:numFmt w:val="bullet"/>
      <w:lvlText w:val="o"/>
      <w:lvlJc w:val="left"/>
      <w:pPr>
        <w:tabs>
          <w:tab w:val="num" w:pos="5544"/>
        </w:tabs>
        <w:ind w:left="5544" w:hanging="360"/>
      </w:pPr>
      <w:rPr>
        <w:rFonts w:ascii="Courier New" w:hAnsi="Courier New" w:cs="Courier New" w:hint="default"/>
      </w:rPr>
    </w:lvl>
    <w:lvl w:ilvl="8" w:tplc="04090005" w:tentative="1">
      <w:start w:val="1"/>
      <w:numFmt w:val="bullet"/>
      <w:lvlText w:val=""/>
      <w:lvlJc w:val="left"/>
      <w:pPr>
        <w:tabs>
          <w:tab w:val="num" w:pos="6264"/>
        </w:tabs>
        <w:ind w:left="6264" w:hanging="360"/>
      </w:pPr>
      <w:rPr>
        <w:rFonts w:ascii="Wingdings" w:hAnsi="Wingdings" w:hint="default"/>
      </w:rPr>
    </w:lvl>
  </w:abstractNum>
  <w:abstractNum w:abstractNumId="10">
    <w:nsid w:val="47ED12B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
    <w:nsid w:val="61110F81"/>
    <w:multiLevelType w:val="hybridMultilevel"/>
    <w:tmpl w:val="FAE4AEF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695241EA"/>
    <w:multiLevelType w:val="singleLevel"/>
    <w:tmpl w:val="0409000F"/>
    <w:lvl w:ilvl="0">
      <w:start w:val="1"/>
      <w:numFmt w:val="decimal"/>
      <w:lvlText w:val="%1."/>
      <w:lvlJc w:val="left"/>
      <w:pPr>
        <w:tabs>
          <w:tab w:val="num" w:pos="360"/>
        </w:tabs>
        <w:ind w:left="360" w:hanging="360"/>
      </w:pPr>
    </w:lvl>
  </w:abstractNum>
  <w:abstractNum w:abstractNumId="13">
    <w:nsid w:val="6E1274DF"/>
    <w:multiLevelType w:val="singleLevel"/>
    <w:tmpl w:val="FFFFFFFF"/>
    <w:lvl w:ilvl="0">
      <w:numFmt w:val="bullet"/>
      <w:lvlText w:val=""/>
      <w:legacy w:legacy="1" w:legacySpace="0" w:legacyIndent="360"/>
      <w:lvlJc w:val="left"/>
      <w:pPr>
        <w:ind w:left="720" w:hanging="360"/>
      </w:pPr>
      <w:rPr>
        <w:rFonts w:ascii="Symbol" w:hAnsi="Symbol" w:hint="default"/>
      </w:rPr>
    </w:lvl>
  </w:abstractNum>
  <w:abstractNum w:abstractNumId="14">
    <w:nsid w:val="76EF1070"/>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0"/>
  </w:num>
  <w:num w:numId="2">
    <w:abstractNumId w:val="3"/>
  </w:num>
  <w:num w:numId="3">
    <w:abstractNumId w:val="12"/>
  </w:num>
  <w:num w:numId="4">
    <w:abstractNumId w:val="13"/>
  </w:num>
  <w:num w:numId="5">
    <w:abstractNumId w:val="8"/>
  </w:num>
  <w:num w:numId="6">
    <w:abstractNumId w:val="14"/>
  </w:num>
  <w:num w:numId="7">
    <w:abstractNumId w:val="5"/>
  </w:num>
  <w:num w:numId="8">
    <w:abstractNumId w:val="7"/>
  </w:num>
  <w:num w:numId="9">
    <w:abstractNumId w:val="6"/>
  </w:num>
  <w:num w:numId="10">
    <w:abstractNumId w:val="2"/>
  </w:num>
  <w:num w:numId="11">
    <w:abstractNumId w:val="11"/>
  </w:num>
  <w:num w:numId="12">
    <w:abstractNumId w:val="1"/>
  </w:num>
  <w:num w:numId="13">
    <w:abstractNumId w:val="9"/>
  </w:num>
  <w:num w:numId="14">
    <w:abstractNumId w:val="4"/>
  </w:num>
  <w:num w:numId="15">
    <w:abstractNumId w:val="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9"/>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endnote w:id="-1"/>
    <w:endnote w:id="0"/>
  </w:endnotePr>
  <w:compat>
    <w:compatSetting w:name="compatibilityMode" w:uri="http://schemas.microsoft.com/office/word" w:val="12"/>
  </w:compat>
  <w:rsids>
    <w:rsidRoot w:val="00D6286E"/>
    <w:rsid w:val="00021EDB"/>
    <w:rsid w:val="00036CCE"/>
    <w:rsid w:val="0017348B"/>
    <w:rsid w:val="00182235"/>
    <w:rsid w:val="00194949"/>
    <w:rsid w:val="001D7C34"/>
    <w:rsid w:val="001E4EF7"/>
    <w:rsid w:val="00272825"/>
    <w:rsid w:val="00276A41"/>
    <w:rsid w:val="002779F3"/>
    <w:rsid w:val="002930F5"/>
    <w:rsid w:val="002B6B82"/>
    <w:rsid w:val="002F5BA7"/>
    <w:rsid w:val="003165FF"/>
    <w:rsid w:val="0033207D"/>
    <w:rsid w:val="003912A9"/>
    <w:rsid w:val="003A1463"/>
    <w:rsid w:val="003D1576"/>
    <w:rsid w:val="003E6766"/>
    <w:rsid w:val="00406E2F"/>
    <w:rsid w:val="0040720C"/>
    <w:rsid w:val="00427194"/>
    <w:rsid w:val="00441E0C"/>
    <w:rsid w:val="004665B1"/>
    <w:rsid w:val="00470088"/>
    <w:rsid w:val="0047377E"/>
    <w:rsid w:val="004A03A5"/>
    <w:rsid w:val="004A1F14"/>
    <w:rsid w:val="004C43BC"/>
    <w:rsid w:val="004F1C46"/>
    <w:rsid w:val="0053478E"/>
    <w:rsid w:val="00537F72"/>
    <w:rsid w:val="00550719"/>
    <w:rsid w:val="005A0538"/>
    <w:rsid w:val="00614136"/>
    <w:rsid w:val="006B3C3D"/>
    <w:rsid w:val="006C532F"/>
    <w:rsid w:val="007C0FD2"/>
    <w:rsid w:val="00843A93"/>
    <w:rsid w:val="00846EAD"/>
    <w:rsid w:val="00870743"/>
    <w:rsid w:val="00891BC0"/>
    <w:rsid w:val="008B45B2"/>
    <w:rsid w:val="008C290F"/>
    <w:rsid w:val="008C5183"/>
    <w:rsid w:val="008C5AE1"/>
    <w:rsid w:val="008D5566"/>
    <w:rsid w:val="00905C56"/>
    <w:rsid w:val="0091326D"/>
    <w:rsid w:val="00952DD3"/>
    <w:rsid w:val="009F0790"/>
    <w:rsid w:val="00A129F4"/>
    <w:rsid w:val="00AF2A91"/>
    <w:rsid w:val="00B3789F"/>
    <w:rsid w:val="00B47C4A"/>
    <w:rsid w:val="00BE7D4B"/>
    <w:rsid w:val="00BF0B10"/>
    <w:rsid w:val="00BF2A13"/>
    <w:rsid w:val="00C66BCF"/>
    <w:rsid w:val="00C941B9"/>
    <w:rsid w:val="00CE3AD9"/>
    <w:rsid w:val="00CF7787"/>
    <w:rsid w:val="00D43F95"/>
    <w:rsid w:val="00D523B0"/>
    <w:rsid w:val="00D6286E"/>
    <w:rsid w:val="00D664C8"/>
    <w:rsid w:val="00D709BF"/>
    <w:rsid w:val="00D74F83"/>
    <w:rsid w:val="00D94D1D"/>
    <w:rsid w:val="00DA079F"/>
    <w:rsid w:val="00DC4F54"/>
    <w:rsid w:val="00E130BF"/>
    <w:rsid w:val="00E25F91"/>
    <w:rsid w:val="00E7243F"/>
    <w:rsid w:val="00ED6FC8"/>
    <w:rsid w:val="00F03842"/>
    <w:rsid w:val="00F638F4"/>
    <w:rsid w:val="00F80F45"/>
    <w:rsid w:val="00FB4B9D"/>
    <w:rsid w:val="00FC33DA"/>
    <w:rsid w:val="00FF28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6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w:eastAsia="Times" w:hAnsi="Times"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80F45"/>
    <w:pPr>
      <w:widowControl w:val="0"/>
      <w:spacing w:before="100" w:after="100"/>
    </w:pPr>
    <w:rPr>
      <w:rFonts w:eastAsia="Times New Roman"/>
      <w:sz w:val="24"/>
    </w:rPr>
  </w:style>
  <w:style w:type="paragraph" w:styleId="Heading1">
    <w:name w:val="heading 1"/>
    <w:basedOn w:val="Normal"/>
    <w:next w:val="Normal"/>
    <w:qFormat/>
    <w:rsid w:val="00F80F45"/>
    <w:pPr>
      <w:keepNext/>
      <w:spacing w:before="60" w:after="60"/>
      <w:jc w:val="center"/>
      <w:outlineLvl w:val="0"/>
    </w:pPr>
    <w:rPr>
      <w:rFonts w:ascii="Times New Roman" w:hAnsi="Times New Roman"/>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initionTerm">
    <w:name w:val="Definition Term"/>
    <w:basedOn w:val="Normal"/>
    <w:next w:val="DefinitionList"/>
    <w:rsid w:val="00F80F45"/>
    <w:pPr>
      <w:spacing w:before="0" w:after="0"/>
    </w:pPr>
  </w:style>
  <w:style w:type="paragraph" w:customStyle="1" w:styleId="DefinitionList">
    <w:name w:val="Definition List"/>
    <w:basedOn w:val="Normal"/>
    <w:next w:val="DefinitionTerm"/>
    <w:rsid w:val="00F80F45"/>
    <w:pPr>
      <w:spacing w:before="0" w:after="0"/>
      <w:ind w:left="360"/>
    </w:pPr>
  </w:style>
  <w:style w:type="character" w:customStyle="1" w:styleId="Definition">
    <w:name w:val="Definition"/>
    <w:rsid w:val="00F80F45"/>
    <w:rPr>
      <w:i/>
    </w:rPr>
  </w:style>
  <w:style w:type="paragraph" w:customStyle="1" w:styleId="H1">
    <w:name w:val="H1"/>
    <w:basedOn w:val="Normal"/>
    <w:next w:val="Normal"/>
    <w:rsid w:val="00F80F45"/>
    <w:pPr>
      <w:keepNext/>
      <w:outlineLvl w:val="1"/>
    </w:pPr>
    <w:rPr>
      <w:b/>
      <w:kern w:val="36"/>
      <w:sz w:val="48"/>
    </w:rPr>
  </w:style>
  <w:style w:type="paragraph" w:customStyle="1" w:styleId="H2">
    <w:name w:val="H2"/>
    <w:basedOn w:val="Normal"/>
    <w:next w:val="Normal"/>
    <w:rsid w:val="00F80F45"/>
    <w:pPr>
      <w:keepNext/>
      <w:outlineLvl w:val="2"/>
    </w:pPr>
    <w:rPr>
      <w:b/>
      <w:sz w:val="36"/>
    </w:rPr>
  </w:style>
  <w:style w:type="paragraph" w:customStyle="1" w:styleId="H3">
    <w:name w:val="H3"/>
    <w:basedOn w:val="Normal"/>
    <w:next w:val="Normal"/>
    <w:rsid w:val="00F80F45"/>
    <w:pPr>
      <w:keepNext/>
      <w:outlineLvl w:val="3"/>
    </w:pPr>
    <w:rPr>
      <w:b/>
      <w:sz w:val="28"/>
    </w:rPr>
  </w:style>
  <w:style w:type="paragraph" w:customStyle="1" w:styleId="H4">
    <w:name w:val="H4"/>
    <w:basedOn w:val="Normal"/>
    <w:next w:val="Normal"/>
    <w:rsid w:val="00F80F45"/>
    <w:pPr>
      <w:keepNext/>
      <w:outlineLvl w:val="4"/>
    </w:pPr>
    <w:rPr>
      <w:b/>
    </w:rPr>
  </w:style>
  <w:style w:type="paragraph" w:customStyle="1" w:styleId="H5">
    <w:name w:val="H5"/>
    <w:basedOn w:val="Normal"/>
    <w:next w:val="Normal"/>
    <w:rsid w:val="00F80F45"/>
    <w:pPr>
      <w:keepNext/>
      <w:outlineLvl w:val="5"/>
    </w:pPr>
    <w:rPr>
      <w:b/>
      <w:sz w:val="20"/>
    </w:rPr>
  </w:style>
  <w:style w:type="paragraph" w:customStyle="1" w:styleId="H6">
    <w:name w:val="H6"/>
    <w:basedOn w:val="Normal"/>
    <w:next w:val="Normal"/>
    <w:rsid w:val="00F80F45"/>
    <w:pPr>
      <w:keepNext/>
      <w:outlineLvl w:val="6"/>
    </w:pPr>
    <w:rPr>
      <w:b/>
      <w:sz w:val="16"/>
    </w:rPr>
  </w:style>
  <w:style w:type="paragraph" w:customStyle="1" w:styleId="Address">
    <w:name w:val="Address"/>
    <w:basedOn w:val="Normal"/>
    <w:next w:val="Normal"/>
    <w:rsid w:val="00F80F45"/>
    <w:pPr>
      <w:spacing w:before="0" w:after="0"/>
    </w:pPr>
    <w:rPr>
      <w:i/>
    </w:rPr>
  </w:style>
  <w:style w:type="paragraph" w:customStyle="1" w:styleId="Blockquote">
    <w:name w:val="Blockquote"/>
    <w:basedOn w:val="Normal"/>
    <w:rsid w:val="00F80F45"/>
    <w:pPr>
      <w:ind w:left="360" w:right="360"/>
    </w:pPr>
  </w:style>
  <w:style w:type="character" w:customStyle="1" w:styleId="CITE">
    <w:name w:val="CITE"/>
    <w:rsid w:val="00F80F45"/>
    <w:rPr>
      <w:i/>
    </w:rPr>
  </w:style>
  <w:style w:type="character" w:customStyle="1" w:styleId="CODE">
    <w:name w:val="CODE"/>
    <w:rsid w:val="00F80F45"/>
    <w:rPr>
      <w:rFonts w:ascii="Courier" w:hAnsi="Courier"/>
      <w:sz w:val="20"/>
    </w:rPr>
  </w:style>
  <w:style w:type="character" w:styleId="Emphasis">
    <w:name w:val="Emphasis"/>
    <w:basedOn w:val="DefaultParagraphFont"/>
    <w:qFormat/>
    <w:rsid w:val="00F80F45"/>
    <w:rPr>
      <w:i/>
    </w:rPr>
  </w:style>
  <w:style w:type="character" w:styleId="Hyperlink">
    <w:name w:val="Hyperlink"/>
    <w:basedOn w:val="DefaultParagraphFont"/>
    <w:rsid w:val="00F80F45"/>
    <w:rPr>
      <w:color w:val="0000FF"/>
      <w:u w:val="single"/>
    </w:rPr>
  </w:style>
  <w:style w:type="character" w:styleId="FollowedHyperlink">
    <w:name w:val="FollowedHyperlink"/>
    <w:basedOn w:val="DefaultParagraphFont"/>
    <w:rsid w:val="00F80F45"/>
    <w:rPr>
      <w:color w:val="800080"/>
      <w:u w:val="single"/>
    </w:rPr>
  </w:style>
  <w:style w:type="character" w:customStyle="1" w:styleId="Keyboard">
    <w:name w:val="Keyboard"/>
    <w:rsid w:val="00F80F45"/>
    <w:rPr>
      <w:rFonts w:ascii="Courier" w:hAnsi="Courier"/>
      <w:b/>
      <w:sz w:val="20"/>
    </w:rPr>
  </w:style>
  <w:style w:type="paragraph" w:customStyle="1" w:styleId="Preformatted">
    <w:name w:val="Preformatted"/>
    <w:basedOn w:val="Normal"/>
    <w:rsid w:val="00F80F45"/>
    <w:pPr>
      <w:tabs>
        <w:tab w:val="left" w:pos="0"/>
        <w:tab w:val="left" w:pos="959"/>
        <w:tab w:val="left" w:pos="1918"/>
        <w:tab w:val="left" w:pos="2877"/>
        <w:tab w:val="left" w:pos="3836"/>
        <w:tab w:val="left" w:pos="4795"/>
        <w:tab w:val="left" w:pos="5754"/>
        <w:tab w:val="left" w:pos="6713"/>
        <w:tab w:val="left" w:pos="7672"/>
        <w:tab w:val="left" w:pos="8631"/>
        <w:tab w:val="left" w:pos="9590"/>
      </w:tabs>
      <w:spacing w:before="0" w:after="0"/>
    </w:pPr>
    <w:rPr>
      <w:rFonts w:ascii="Courier" w:hAnsi="Courier"/>
      <w:sz w:val="20"/>
    </w:rPr>
  </w:style>
  <w:style w:type="paragraph" w:styleId="z-BottomofForm">
    <w:name w:val="HTML Bottom of Form"/>
    <w:next w:val="Normal"/>
    <w:hidden/>
    <w:rsid w:val="00F80F45"/>
    <w:pPr>
      <w:widowControl w:val="0"/>
      <w:pBdr>
        <w:top w:val="single" w:sz="6" w:space="0" w:color="FFFFFF"/>
      </w:pBdr>
      <w:jc w:val="center"/>
    </w:pPr>
    <w:rPr>
      <w:rFonts w:ascii="Helvetica" w:eastAsia="Times New Roman" w:hAnsi="Helvetica"/>
      <w:vanish/>
      <w:sz w:val="16"/>
    </w:rPr>
  </w:style>
  <w:style w:type="paragraph" w:styleId="z-TopofForm">
    <w:name w:val="HTML Top of Form"/>
    <w:next w:val="Normal"/>
    <w:hidden/>
    <w:rsid w:val="00F80F45"/>
    <w:pPr>
      <w:widowControl w:val="0"/>
      <w:pBdr>
        <w:bottom w:val="single" w:sz="6" w:space="0" w:color="FFFFFF"/>
      </w:pBdr>
      <w:jc w:val="center"/>
    </w:pPr>
    <w:rPr>
      <w:rFonts w:ascii="Helvetica" w:eastAsia="Times New Roman" w:hAnsi="Helvetica"/>
      <w:vanish/>
      <w:sz w:val="16"/>
    </w:rPr>
  </w:style>
  <w:style w:type="character" w:customStyle="1" w:styleId="Sample">
    <w:name w:val="Sample"/>
    <w:rsid w:val="00F80F45"/>
    <w:rPr>
      <w:rFonts w:ascii="Courier" w:hAnsi="Courier"/>
    </w:rPr>
  </w:style>
  <w:style w:type="character" w:styleId="Strong">
    <w:name w:val="Strong"/>
    <w:basedOn w:val="DefaultParagraphFont"/>
    <w:qFormat/>
    <w:rsid w:val="00F80F45"/>
    <w:rPr>
      <w:b/>
    </w:rPr>
  </w:style>
  <w:style w:type="character" w:customStyle="1" w:styleId="Typewriter">
    <w:name w:val="Typewriter"/>
    <w:rsid w:val="00F80F45"/>
    <w:rPr>
      <w:rFonts w:ascii="Courier" w:hAnsi="Courier"/>
      <w:sz w:val="20"/>
    </w:rPr>
  </w:style>
  <w:style w:type="character" w:customStyle="1" w:styleId="Variable">
    <w:name w:val="Variable"/>
    <w:rsid w:val="00F80F45"/>
    <w:rPr>
      <w:i/>
    </w:rPr>
  </w:style>
  <w:style w:type="character" w:customStyle="1" w:styleId="HTMLMarkup">
    <w:name w:val="HTML Markup"/>
    <w:rsid w:val="00F80F45"/>
    <w:rPr>
      <w:vanish/>
      <w:color w:val="FF0000"/>
    </w:rPr>
  </w:style>
  <w:style w:type="character" w:customStyle="1" w:styleId="Comment">
    <w:name w:val="Comment"/>
    <w:rsid w:val="00F80F45"/>
    <w:rPr>
      <w:vanish/>
    </w:rPr>
  </w:style>
  <w:style w:type="paragraph" w:styleId="Header">
    <w:name w:val="header"/>
    <w:basedOn w:val="Normal"/>
    <w:rsid w:val="00F80F45"/>
    <w:pPr>
      <w:tabs>
        <w:tab w:val="center" w:pos="4320"/>
        <w:tab w:val="right" w:pos="8640"/>
      </w:tabs>
    </w:pPr>
  </w:style>
  <w:style w:type="paragraph" w:styleId="Footer">
    <w:name w:val="footer"/>
    <w:basedOn w:val="Normal"/>
    <w:rsid w:val="00F80F45"/>
    <w:pPr>
      <w:tabs>
        <w:tab w:val="center" w:pos="4320"/>
        <w:tab w:val="right" w:pos="8640"/>
      </w:tabs>
    </w:pPr>
  </w:style>
  <w:style w:type="character" w:styleId="PageNumber">
    <w:name w:val="page number"/>
    <w:basedOn w:val="DefaultParagraphFont"/>
    <w:rsid w:val="00F80F45"/>
  </w:style>
  <w:style w:type="paragraph" w:styleId="BodyTextIndent">
    <w:name w:val="Body Text Indent"/>
    <w:basedOn w:val="Normal"/>
    <w:rsid w:val="00F80F45"/>
    <w:pPr>
      <w:spacing w:before="60"/>
      <w:ind w:left="432" w:hanging="144"/>
    </w:pPr>
    <w:rPr>
      <w:rFonts w:ascii="Times New Roman" w:hAnsi="Times New Roman"/>
      <w:sz w:val="22"/>
    </w:rPr>
  </w:style>
  <w:style w:type="paragraph" w:styleId="BodyText">
    <w:name w:val="Body Text"/>
    <w:basedOn w:val="Normal"/>
    <w:rsid w:val="00F80F45"/>
    <w:pPr>
      <w:spacing w:before="120"/>
    </w:pPr>
    <w:rPr>
      <w:rFonts w:ascii="Times New Roman" w:hAnsi="Times New Roman"/>
      <w:i/>
      <w:sz w:val="22"/>
    </w:rPr>
  </w:style>
  <w:style w:type="paragraph" w:styleId="BodyText2">
    <w:name w:val="Body Text 2"/>
    <w:basedOn w:val="Normal"/>
    <w:rsid w:val="00F80F45"/>
    <w:pPr>
      <w:spacing w:before="60" w:after="40"/>
    </w:pPr>
    <w:rPr>
      <w:rFonts w:ascii="Times New Roman" w:hAnsi="Times New Roman"/>
      <w:sz w:val="22"/>
    </w:rPr>
  </w:style>
  <w:style w:type="paragraph" w:styleId="BodyTextIndent2">
    <w:name w:val="Body Text Indent 2"/>
    <w:basedOn w:val="Normal"/>
    <w:rsid w:val="00F80F45"/>
    <w:pPr>
      <w:spacing w:before="0" w:after="40"/>
      <w:ind w:left="576" w:hanging="288"/>
    </w:pPr>
    <w:rPr>
      <w:rFonts w:ascii="Times New Roman" w:hAnsi="Times New Roman"/>
      <w:sz w:val="22"/>
    </w:rPr>
  </w:style>
  <w:style w:type="paragraph" w:styleId="BodyTextIndent3">
    <w:name w:val="Body Text Indent 3"/>
    <w:basedOn w:val="Normal"/>
    <w:rsid w:val="00F80F45"/>
    <w:pPr>
      <w:spacing w:after="40"/>
      <w:ind w:left="720"/>
    </w:pPr>
    <w:rPr>
      <w:rFonts w:ascii="Times New Roman" w:hAnsi="Times New Roman"/>
      <w:sz w:val="22"/>
    </w:rPr>
  </w:style>
  <w:style w:type="paragraph" w:styleId="NormalWeb">
    <w:name w:val="Normal (Web)"/>
    <w:basedOn w:val="Normal"/>
    <w:rsid w:val="00470088"/>
    <w:pPr>
      <w:widowControl/>
      <w:spacing w:beforeAutospacing="1" w:afterAutospacing="1"/>
    </w:pPr>
    <w:rPr>
      <w:rFonts w:ascii="Times New Roman" w:hAnsi="Times New Roman"/>
      <w:szCs w:val="24"/>
    </w:rPr>
  </w:style>
  <w:style w:type="table" w:styleId="TableGrid">
    <w:name w:val="Table Grid"/>
    <w:basedOn w:val="TableNormal"/>
    <w:rsid w:val="00021EDB"/>
    <w:pPr>
      <w:widowControl w:val="0"/>
      <w:spacing w:before="100" w:after="10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E130B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oleObject" Target="embeddings/oleObject4.bin"/><Relationship Id="rId3" Type="http://schemas.microsoft.com/office/2007/relationships/stylesWithEffects" Target="stylesWithEffect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image" Target="media/image4.wmf"/><Relationship Id="rId2" Type="http://schemas.openxmlformats.org/officeDocument/2006/relationships/styles" Target="styles.xml"/><Relationship Id="rId16" Type="http://schemas.openxmlformats.org/officeDocument/2006/relationships/oleObject" Target="embeddings/oleObject3.bin"/><Relationship Id="rId20" Type="http://schemas.openxmlformats.org/officeDocument/2006/relationships/oleObject" Target="embeddings/oleObject5.bin"/><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1.wmf"/><Relationship Id="rId5" Type="http://schemas.openxmlformats.org/officeDocument/2006/relationships/webSettings" Target="webSettings.xml"/><Relationship Id="rId15" Type="http://schemas.openxmlformats.org/officeDocument/2006/relationships/image" Target="media/image3.wmf"/><Relationship Id="rId10" Type="http://schemas.openxmlformats.org/officeDocument/2006/relationships/footer" Target="footer2.xml"/><Relationship Id="rId19" Type="http://schemas.openxmlformats.org/officeDocument/2006/relationships/image" Target="media/image5.wmf"/><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77</TotalTime>
  <Pages>3</Pages>
  <Words>552</Words>
  <Characters>3149</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Glycolysis</vt:lpstr>
    </vt:vector>
  </TitlesOfParts>
  <Company>Carnegie Mellon University</Company>
  <LinksUpToDate>false</LinksUpToDate>
  <CharactersWithSpaces>3694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Glycolysis</dc:title>
  <dc:creator>William McClure</dc:creator>
  <cp:lastModifiedBy>Gordon Rule</cp:lastModifiedBy>
  <cp:revision>8</cp:revision>
  <cp:lastPrinted>2012-04-06T14:49:00Z</cp:lastPrinted>
  <dcterms:created xsi:type="dcterms:W3CDTF">2012-04-05T02:53:00Z</dcterms:created>
  <dcterms:modified xsi:type="dcterms:W3CDTF">2013-04-04T13:03:00Z</dcterms:modified>
</cp:coreProperties>
</file>