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33" w:rsidRPr="00D67D45" w:rsidRDefault="00B5586E" w:rsidP="00610733">
      <w:pPr>
        <w:rPr>
          <w:b/>
          <w:sz w:val="22"/>
          <w:szCs w:val="22"/>
        </w:rPr>
      </w:pPr>
      <w:r>
        <w:object w:dxaOrig="14340" w:dyaOrig="9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4pt;height:401.15pt" o:ole="">
            <v:imagedata r:id="rId7" o:title=""/>
          </v:shape>
          <o:OLEObject Type="Embed" ProgID="ISISServer" ShapeID="_x0000_i1025" DrawAspect="Content" ObjectID="_1423426340" r:id="rId8"/>
        </w:object>
      </w:r>
      <w:r w:rsidR="00610733" w:rsidRPr="00610733">
        <w:rPr>
          <w:b/>
        </w:rPr>
        <w:t xml:space="preserve"> </w:t>
      </w:r>
      <w:r w:rsidR="00610733">
        <w:rPr>
          <w:b/>
          <w:sz w:val="22"/>
          <w:szCs w:val="22"/>
        </w:rPr>
        <w:t>M</w:t>
      </w:r>
      <w:r w:rsidR="00610733" w:rsidRPr="00D67D45">
        <w:rPr>
          <w:b/>
          <w:sz w:val="22"/>
          <w:szCs w:val="22"/>
        </w:rPr>
        <w:t>echanism:</w:t>
      </w:r>
    </w:p>
    <w:p w:rsidR="00610733" w:rsidRPr="00D67D45" w:rsidRDefault="00610733" w:rsidP="00610733">
      <w:pPr>
        <w:rPr>
          <w:sz w:val="22"/>
          <w:szCs w:val="22"/>
        </w:rPr>
      </w:pPr>
      <w:r w:rsidRPr="00D67D45">
        <w:rPr>
          <w:sz w:val="22"/>
          <w:szCs w:val="22"/>
        </w:rPr>
        <w:t>1. Activation of H</w:t>
      </w:r>
      <w:r w:rsidRPr="00D67D45">
        <w:rPr>
          <w:sz w:val="22"/>
          <w:szCs w:val="22"/>
          <w:vertAlign w:val="subscript"/>
        </w:rPr>
        <w:t>2</w:t>
      </w:r>
      <w:r w:rsidRPr="00D67D45">
        <w:rPr>
          <w:sz w:val="22"/>
          <w:szCs w:val="22"/>
        </w:rPr>
        <w:t>O</w:t>
      </w:r>
      <w:r w:rsidRPr="00D67D45">
        <w:rPr>
          <w:sz w:val="22"/>
          <w:szCs w:val="22"/>
          <w:vertAlign w:val="subscript"/>
        </w:rPr>
        <w:t xml:space="preserve"> </w:t>
      </w:r>
      <w:r w:rsidRPr="00D67D45">
        <w:rPr>
          <w:sz w:val="22"/>
          <w:szCs w:val="22"/>
        </w:rPr>
        <w:t>by Asp25’</w:t>
      </w:r>
    </w:p>
    <w:p w:rsidR="00610733" w:rsidRPr="00D67D45" w:rsidRDefault="00610733" w:rsidP="00610733">
      <w:pPr>
        <w:rPr>
          <w:sz w:val="22"/>
          <w:szCs w:val="22"/>
        </w:rPr>
      </w:pPr>
      <w:r w:rsidRPr="00D67D45">
        <w:rPr>
          <w:sz w:val="22"/>
          <w:szCs w:val="22"/>
        </w:rPr>
        <w:t xml:space="preserve">2. </w:t>
      </w:r>
      <w:proofErr w:type="spellStart"/>
      <w:r w:rsidRPr="00D67D45">
        <w:rPr>
          <w:sz w:val="22"/>
          <w:szCs w:val="22"/>
        </w:rPr>
        <w:t>Nucleophilic</w:t>
      </w:r>
      <w:proofErr w:type="spellEnd"/>
      <w:r w:rsidRPr="00D67D45">
        <w:rPr>
          <w:sz w:val="22"/>
          <w:szCs w:val="22"/>
        </w:rPr>
        <w:t xml:space="preserve"> attack on C=O</w:t>
      </w:r>
      <w:r>
        <w:rPr>
          <w:sz w:val="22"/>
          <w:szCs w:val="22"/>
        </w:rPr>
        <w:t xml:space="preserve"> of substrate</w:t>
      </w:r>
    </w:p>
    <w:p w:rsidR="00610733" w:rsidRPr="00D67D45" w:rsidRDefault="00610733" w:rsidP="00610733">
      <w:pPr>
        <w:rPr>
          <w:sz w:val="22"/>
          <w:szCs w:val="22"/>
        </w:rPr>
      </w:pPr>
      <w:r w:rsidRPr="00D67D45">
        <w:rPr>
          <w:sz w:val="22"/>
          <w:szCs w:val="22"/>
        </w:rPr>
        <w:t xml:space="preserve">3. </w:t>
      </w:r>
      <w:proofErr w:type="spellStart"/>
      <w:r w:rsidRPr="00D67D45">
        <w:rPr>
          <w:sz w:val="22"/>
          <w:szCs w:val="22"/>
        </w:rPr>
        <w:t>Tetrahydral</w:t>
      </w:r>
      <w:proofErr w:type="spellEnd"/>
      <w:r w:rsidRPr="00D67D45">
        <w:rPr>
          <w:sz w:val="22"/>
          <w:szCs w:val="22"/>
        </w:rPr>
        <w:t xml:space="preserve"> transition state</w:t>
      </w:r>
    </w:p>
    <w:p w:rsidR="00610733" w:rsidRPr="00D67D45" w:rsidRDefault="00610733" w:rsidP="00610733">
      <w:pPr>
        <w:rPr>
          <w:sz w:val="22"/>
          <w:szCs w:val="22"/>
        </w:rPr>
      </w:pPr>
      <w:r w:rsidRPr="00D67D45">
        <w:rPr>
          <w:sz w:val="22"/>
          <w:szCs w:val="22"/>
        </w:rPr>
        <w:t>4. Peptide bond cleavage</w:t>
      </w:r>
    </w:p>
    <w:p w:rsidR="00027A99" w:rsidRDefault="00610733" w:rsidP="00610733">
      <w:r w:rsidRPr="00D67D45">
        <w:rPr>
          <w:sz w:val="22"/>
          <w:szCs w:val="22"/>
        </w:rPr>
        <w:t>5. Protonation of new NH</w:t>
      </w:r>
      <w:r w:rsidRPr="00D67D45">
        <w:rPr>
          <w:sz w:val="22"/>
          <w:szCs w:val="22"/>
          <w:vertAlign w:val="subscript"/>
        </w:rPr>
        <w:t>2</w:t>
      </w:r>
      <w:r w:rsidRPr="00D67D45">
        <w:rPr>
          <w:sz w:val="22"/>
          <w:szCs w:val="22"/>
        </w:rPr>
        <w:t xml:space="preserve"> by Asp25</w:t>
      </w:r>
      <w:bookmarkStart w:id="0" w:name="_GoBack"/>
      <w:bookmarkEnd w:id="0"/>
    </w:p>
    <w:sectPr w:rsidR="00027A99" w:rsidSect="00610733">
      <w:headerReference w:type="default" r:id="rId9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E3" w:rsidRDefault="00AE10E3" w:rsidP="00B5586E">
      <w:r>
        <w:separator/>
      </w:r>
    </w:p>
  </w:endnote>
  <w:endnote w:type="continuationSeparator" w:id="0">
    <w:p w:rsidR="00AE10E3" w:rsidRDefault="00AE10E3" w:rsidP="00B5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E3" w:rsidRDefault="00AE10E3" w:rsidP="00B5586E">
      <w:r>
        <w:separator/>
      </w:r>
    </w:p>
  </w:footnote>
  <w:footnote w:type="continuationSeparator" w:id="0">
    <w:p w:rsidR="00AE10E3" w:rsidRDefault="00AE10E3" w:rsidP="00B55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6E" w:rsidRDefault="00B5586E">
    <w:pPr>
      <w:pStyle w:val="Header"/>
    </w:pPr>
    <w:r>
      <w:t>Biochemistry I</w:t>
    </w:r>
    <w:r>
      <w:ptab w:relativeTo="margin" w:alignment="center" w:leader="none"/>
    </w:r>
    <w:r>
      <w:t>Lecture 20</w:t>
    </w:r>
    <w:r>
      <w:ptab w:relativeTo="margin" w:alignment="right" w:leader="none"/>
    </w:r>
    <w:r>
      <w:t>March 1,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6E"/>
    <w:rsid w:val="00027A99"/>
    <w:rsid w:val="00610733"/>
    <w:rsid w:val="006C5643"/>
    <w:rsid w:val="00AE10E3"/>
    <w:rsid w:val="00B5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8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5586E"/>
  </w:style>
  <w:style w:type="paragraph" w:styleId="Footer">
    <w:name w:val="footer"/>
    <w:basedOn w:val="Normal"/>
    <w:link w:val="FooterChar"/>
    <w:uiPriority w:val="99"/>
    <w:unhideWhenUsed/>
    <w:rsid w:val="00B558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5586E"/>
  </w:style>
  <w:style w:type="paragraph" w:styleId="BalloonText">
    <w:name w:val="Balloon Text"/>
    <w:basedOn w:val="Normal"/>
    <w:link w:val="BalloonTextChar"/>
    <w:uiPriority w:val="99"/>
    <w:semiHidden/>
    <w:unhideWhenUsed/>
    <w:rsid w:val="00B55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8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5586E"/>
  </w:style>
  <w:style w:type="paragraph" w:styleId="Footer">
    <w:name w:val="footer"/>
    <w:basedOn w:val="Normal"/>
    <w:link w:val="FooterChar"/>
    <w:uiPriority w:val="99"/>
    <w:unhideWhenUsed/>
    <w:rsid w:val="00B558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5586E"/>
  </w:style>
  <w:style w:type="paragraph" w:styleId="BalloonText">
    <w:name w:val="Balloon Text"/>
    <w:basedOn w:val="Normal"/>
    <w:link w:val="BalloonTextChar"/>
    <w:uiPriority w:val="99"/>
    <w:semiHidden/>
    <w:unhideWhenUsed/>
    <w:rsid w:val="00B55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 in Qatar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Rule</dc:creator>
  <cp:lastModifiedBy>Gordon Rule</cp:lastModifiedBy>
  <cp:revision>2</cp:revision>
  <dcterms:created xsi:type="dcterms:W3CDTF">2013-02-27T04:21:00Z</dcterms:created>
  <dcterms:modified xsi:type="dcterms:W3CDTF">2013-02-27T04:24:00Z</dcterms:modified>
</cp:coreProperties>
</file>