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A4" w:rsidRDefault="00485431" w:rsidP="00603001">
      <w:pPr>
        <w:spacing w:after="0" w:line="240" w:lineRule="auto"/>
        <w:ind w:left="216" w:hanging="216"/>
        <w:jc w:val="both"/>
      </w:pPr>
      <w:r>
        <w:t>1</w:t>
      </w:r>
      <w:r w:rsidR="000D75A4">
        <w:t>.</w:t>
      </w:r>
      <w:r w:rsidR="007E5CF4">
        <w:t xml:space="preserve"> </w:t>
      </w:r>
      <w:r w:rsidR="00AD1EA3">
        <w:t xml:space="preserve">(5 pts) </w:t>
      </w:r>
      <w:proofErr w:type="gramStart"/>
      <w:r w:rsidR="007E5CF4">
        <w:t>Two</w:t>
      </w:r>
      <w:proofErr w:type="gramEnd"/>
      <w:r w:rsidR="007E5CF4">
        <w:t xml:space="preserve"> pea plants</w:t>
      </w:r>
      <w:r w:rsidR="000D75A4">
        <w:t xml:space="preserve"> were bred to each other.   The peas from the first generation (F1) were 50% smooth and 50% wrinkled.  What are all of the possible genotypes of the parent plants?  Which genotype gives the observed data?</w:t>
      </w:r>
      <w:r w:rsidR="007E5CF4">
        <w:t xml:space="preserve"> (This is the correct wording of the problem from the previous problem set).</w:t>
      </w:r>
    </w:p>
    <w:p w:rsidR="000D75A4" w:rsidRDefault="00485431" w:rsidP="007E5CF4">
      <w:pPr>
        <w:spacing w:before="120" w:after="0" w:line="240" w:lineRule="auto"/>
        <w:ind w:left="216" w:hanging="216"/>
        <w:jc w:val="both"/>
      </w:pPr>
      <w:r>
        <w:t>2</w:t>
      </w:r>
      <w:r w:rsidR="000D75A4">
        <w:t xml:space="preserve">. </w:t>
      </w:r>
      <w:r w:rsidR="00AD1EA3">
        <w:t xml:space="preserve"> (5 pts) </w:t>
      </w:r>
      <w:r w:rsidR="000D75A4">
        <w:t>A test cross involves crossing an organism</w:t>
      </w:r>
      <w:r w:rsidR="003E382D">
        <w:t xml:space="preserve"> that has an</w:t>
      </w:r>
      <w:r w:rsidR="000D75A4">
        <w:t xml:space="preserve"> unknown genotype with a purebred organism that is recessive at both alleles.  </w:t>
      </w:r>
      <w:r w:rsidR="006B29E1">
        <w:t>Briefly describe how the test cross could have been used to determine the geno</w:t>
      </w:r>
      <w:r>
        <w:t>type of the plants in question 1</w:t>
      </w:r>
      <w:r w:rsidR="006B29E1">
        <w:t>.</w:t>
      </w:r>
    </w:p>
    <w:p w:rsidR="00485431" w:rsidRDefault="00485431" w:rsidP="007E5CF4">
      <w:pPr>
        <w:spacing w:before="120" w:after="0" w:line="240" w:lineRule="auto"/>
        <w:ind w:left="288" w:hanging="288"/>
        <w:jc w:val="both"/>
      </w:pPr>
      <w:r>
        <w:rPr>
          <w:noProof/>
        </w:rPr>
        <w:drawing>
          <wp:anchor distT="0" distB="0" distL="114300" distR="114300" simplePos="0" relativeHeight="251661312" behindDoc="0" locked="0" layoutInCell="1" allowOverlap="1" wp14:anchorId="7AE77E8B" wp14:editId="1DEEA57E">
            <wp:simplePos x="0" y="0"/>
            <wp:positionH relativeFrom="column">
              <wp:posOffset>2174240</wp:posOffset>
            </wp:positionH>
            <wp:positionV relativeFrom="paragraph">
              <wp:posOffset>135255</wp:posOffset>
            </wp:positionV>
            <wp:extent cx="3877310" cy="1446530"/>
            <wp:effectExtent l="0" t="0" r="889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731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t>3</w:t>
      </w:r>
      <w:r w:rsidR="000D75A4">
        <w:t xml:space="preserve">. </w:t>
      </w:r>
      <w:r w:rsidR="00AD1EA3">
        <w:t xml:space="preserve">(10 pts) </w:t>
      </w:r>
      <w:proofErr w:type="gramStart"/>
      <w:r w:rsidR="007627CF">
        <w:t>The</w:t>
      </w:r>
      <w:proofErr w:type="gramEnd"/>
      <w:r w:rsidR="007627CF">
        <w:t xml:space="preserve"> following pedigree </w:t>
      </w:r>
      <w:r w:rsidR="000D75A4">
        <w:t xml:space="preserve">was obtained for several </w:t>
      </w:r>
      <w:r>
        <w:t>generations of a family.</w:t>
      </w:r>
    </w:p>
    <w:p w:rsidR="007627CF" w:rsidRDefault="00485431" w:rsidP="00485431">
      <w:pPr>
        <w:spacing w:after="0" w:line="240" w:lineRule="auto"/>
        <w:ind w:left="576" w:hanging="288"/>
        <w:jc w:val="both"/>
      </w:pPr>
      <w:proofErr w:type="spellStart"/>
      <w:r>
        <w:t>i</w:t>
      </w:r>
      <w:proofErr w:type="spellEnd"/>
      <w:r>
        <w:t xml:space="preserve">) </w:t>
      </w:r>
      <w:r w:rsidR="000D75A4">
        <w:t>What pattern</w:t>
      </w:r>
      <w:r w:rsidR="0028478E">
        <w:t>(s)</w:t>
      </w:r>
      <w:r w:rsidR="000D75A4">
        <w:t xml:space="preserve"> of inheritance (e.g. autosomal/X-linked, dominant/recessive)</w:t>
      </w:r>
      <w:r w:rsidR="0028478E">
        <w:t xml:space="preserve"> are consistent with this pedigree</w:t>
      </w:r>
      <w:r w:rsidR="000D75A4">
        <w:t>?  Briefly justify your answer.</w:t>
      </w:r>
    </w:p>
    <w:p w:rsidR="00485431" w:rsidRDefault="00485431" w:rsidP="00485431">
      <w:pPr>
        <w:spacing w:after="0" w:line="240" w:lineRule="auto"/>
        <w:ind w:left="576" w:hanging="288"/>
        <w:jc w:val="both"/>
      </w:pPr>
      <w:r>
        <w:t xml:space="preserve">ii) What are the possibilities for Susan’s </w:t>
      </w:r>
      <w:proofErr w:type="gramStart"/>
      <w:r>
        <w:t>genotype.</w:t>
      </w:r>
      <w:proofErr w:type="gramEnd"/>
      <w:r>
        <w:t xml:space="preserve">  Briefly justify your answer.</w:t>
      </w:r>
    </w:p>
    <w:p w:rsidR="00603001" w:rsidRDefault="001E1A9A" w:rsidP="005D484F">
      <w:pPr>
        <w:spacing w:before="120" w:after="0" w:line="240" w:lineRule="auto"/>
        <w:ind w:left="216" w:hanging="216"/>
        <w:jc w:val="both"/>
        <w:rPr>
          <w:rFonts w:cs="Arial"/>
        </w:rPr>
      </w:pPr>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397.4pt;margin-top:4.95pt;width:85.25pt;height:49.4pt;z-index:251660288;mso-position-horizontal-relative:text;mso-position-vertical-relative:text">
            <v:imagedata r:id="rId9" o:title=""/>
            <w10:wrap type="square"/>
          </v:shape>
          <o:OLEObject Type="Embed" ProgID="MDLDrawOLE.MDLDrawObject.1" ShapeID="_x0000_s1048" DrawAspect="Content" ObjectID="_1510131991" r:id="rId10"/>
        </w:pict>
      </w:r>
      <w:r w:rsidR="00485431">
        <w:rPr>
          <w:rFonts w:cs="Arial"/>
        </w:rPr>
        <w:t>4</w:t>
      </w:r>
      <w:r w:rsidR="006B29E1" w:rsidRPr="0028478E">
        <w:rPr>
          <w:rFonts w:cs="Arial"/>
        </w:rPr>
        <w:t xml:space="preserve">. </w:t>
      </w:r>
      <w:r w:rsidR="00AD1EA3">
        <w:rPr>
          <w:rFonts w:cs="Arial"/>
        </w:rPr>
        <w:t xml:space="preserve">(5 pts) </w:t>
      </w:r>
      <w:proofErr w:type="gramStart"/>
      <w:r w:rsidR="006B29E1" w:rsidRPr="0028478E">
        <w:rPr>
          <w:rFonts w:cs="Arial"/>
        </w:rPr>
        <w:t>The</w:t>
      </w:r>
      <w:proofErr w:type="gramEnd"/>
      <w:r w:rsidR="006B29E1" w:rsidRPr="0028478E">
        <w:rPr>
          <w:rFonts w:cs="Arial"/>
        </w:rPr>
        <w:t xml:space="preserve"> following pedigre</w:t>
      </w:r>
      <w:r w:rsidR="0028478E" w:rsidRPr="0028478E">
        <w:rPr>
          <w:rFonts w:cs="Arial"/>
        </w:rPr>
        <w:t>e was obtained for a family f</w:t>
      </w:r>
      <w:r w:rsidR="005D484F">
        <w:rPr>
          <w:rFonts w:cs="Arial"/>
        </w:rPr>
        <w:t xml:space="preserve">or an autosomal recessive gene. </w:t>
      </w:r>
      <w:r w:rsidR="00603001">
        <w:rPr>
          <w:rFonts w:cs="Arial"/>
        </w:rPr>
        <w:t>Could this pattern of inheritance be consistent with an X-linked gene? Justify your answer.</w:t>
      </w:r>
    </w:p>
    <w:p w:rsidR="007E5CF4" w:rsidRDefault="00485431" w:rsidP="007E5CF4">
      <w:pPr>
        <w:autoSpaceDE w:val="0"/>
        <w:autoSpaceDN w:val="0"/>
        <w:adjustRightInd w:val="0"/>
        <w:spacing w:before="120" w:after="0" w:line="240" w:lineRule="auto"/>
        <w:ind w:left="216" w:hanging="216"/>
        <w:jc w:val="both"/>
        <w:rPr>
          <w:rFonts w:cs="Arial"/>
        </w:rPr>
      </w:pPr>
      <w:r>
        <w:rPr>
          <w:rFonts w:cs="Arial"/>
        </w:rPr>
        <w:t xml:space="preserve">5. </w:t>
      </w:r>
      <w:r w:rsidR="00AD1EA3">
        <w:rPr>
          <w:rFonts w:cs="Arial"/>
        </w:rPr>
        <w:t xml:space="preserve">(15 pts) </w:t>
      </w:r>
      <w:proofErr w:type="gramStart"/>
      <w:r w:rsidR="00603001">
        <w:rPr>
          <w:rFonts w:cs="Arial"/>
        </w:rPr>
        <w:t>A</w:t>
      </w:r>
      <w:proofErr w:type="gramEnd"/>
      <w:r w:rsidR="00603001">
        <w:rPr>
          <w:rFonts w:cs="Arial"/>
        </w:rPr>
        <w:t xml:space="preserve"> </w:t>
      </w:r>
      <w:r w:rsidR="00555C78">
        <w:rPr>
          <w:rFonts w:cs="Arial"/>
        </w:rPr>
        <w:t xml:space="preserve">homozygous </w:t>
      </w:r>
      <w:r w:rsidR="00603001">
        <w:rPr>
          <w:rFonts w:cs="Arial"/>
        </w:rPr>
        <w:t xml:space="preserve">fruit fly with white eyes and wrinkled wings was mated with a </w:t>
      </w:r>
      <w:r w:rsidR="00555C78">
        <w:rPr>
          <w:rFonts w:cs="Arial"/>
        </w:rPr>
        <w:t xml:space="preserve">homozygous </w:t>
      </w:r>
      <w:r w:rsidR="00603001">
        <w:rPr>
          <w:rFonts w:cs="Arial"/>
        </w:rPr>
        <w:t>fruit fly w</w:t>
      </w:r>
      <w:r w:rsidR="00555C78">
        <w:rPr>
          <w:rFonts w:cs="Arial"/>
        </w:rPr>
        <w:t>ith red eyes and smooth wings</w:t>
      </w:r>
      <w:r w:rsidR="00946AF4">
        <w:rPr>
          <w:rFonts w:cs="Arial"/>
        </w:rPr>
        <w:t xml:space="preserve">. </w:t>
      </w:r>
      <w:r w:rsidR="00603001">
        <w:rPr>
          <w:rFonts w:cs="Arial"/>
        </w:rPr>
        <w:t xml:space="preserve">The F1 were all red eyed with smooth wings. </w:t>
      </w:r>
      <w:r w:rsidR="00946AF4">
        <w:rPr>
          <w:rFonts w:cs="Arial"/>
        </w:rPr>
        <w:t xml:space="preserve"> </w:t>
      </w:r>
      <w:r w:rsidR="007E5CF4">
        <w:rPr>
          <w:rFonts w:cs="Arial"/>
        </w:rPr>
        <w:t xml:space="preserve">The </w:t>
      </w:r>
      <w:r w:rsidR="005D484F">
        <w:rPr>
          <w:rFonts w:cs="Arial"/>
        </w:rPr>
        <w:t>numbers of flies in the F2 generation with different phenotypes were</w:t>
      </w:r>
      <w:r w:rsidR="007E5CF4">
        <w:rPr>
          <w:rFonts w:cs="Arial"/>
        </w:rPr>
        <w:t xml:space="preserve"> counted and the following were obtained:</w:t>
      </w:r>
    </w:p>
    <w:tbl>
      <w:tblPr>
        <w:tblStyle w:val="TableGrid"/>
        <w:tblW w:w="0" w:type="auto"/>
        <w:tblInd w:w="828" w:type="dxa"/>
        <w:tblLook w:val="04A0" w:firstRow="1" w:lastRow="0" w:firstColumn="1" w:lastColumn="0" w:noHBand="0" w:noVBand="1"/>
      </w:tblPr>
      <w:tblGrid>
        <w:gridCol w:w="2880"/>
        <w:gridCol w:w="1710"/>
      </w:tblGrid>
      <w:tr w:rsidR="007E5CF4" w:rsidTr="005D484F">
        <w:tc>
          <w:tcPr>
            <w:tcW w:w="2880" w:type="dxa"/>
          </w:tcPr>
          <w:p w:rsidR="007E5CF4" w:rsidRPr="007E5CF4" w:rsidRDefault="007E5CF4" w:rsidP="0088102E">
            <w:pPr>
              <w:autoSpaceDE w:val="0"/>
              <w:autoSpaceDN w:val="0"/>
              <w:adjustRightInd w:val="0"/>
              <w:jc w:val="both"/>
              <w:rPr>
                <w:rFonts w:cs="Arial"/>
                <w:b/>
              </w:rPr>
            </w:pPr>
            <w:r w:rsidRPr="007E5CF4">
              <w:rPr>
                <w:rFonts w:cs="Arial"/>
                <w:b/>
              </w:rPr>
              <w:t>Phenotype</w:t>
            </w:r>
          </w:p>
        </w:tc>
        <w:tc>
          <w:tcPr>
            <w:tcW w:w="1710" w:type="dxa"/>
          </w:tcPr>
          <w:p w:rsidR="007E5CF4" w:rsidRPr="007E5CF4" w:rsidRDefault="007E5CF4" w:rsidP="0088102E">
            <w:pPr>
              <w:autoSpaceDE w:val="0"/>
              <w:autoSpaceDN w:val="0"/>
              <w:adjustRightInd w:val="0"/>
              <w:jc w:val="both"/>
              <w:rPr>
                <w:rFonts w:cs="Arial"/>
                <w:b/>
              </w:rPr>
            </w:pPr>
            <w:r w:rsidRPr="007E5CF4">
              <w:rPr>
                <w:rFonts w:cs="Arial"/>
                <w:b/>
              </w:rPr>
              <w:t>Number of Flies</w:t>
            </w:r>
          </w:p>
        </w:tc>
      </w:tr>
      <w:tr w:rsidR="007E5CF4" w:rsidTr="005D484F">
        <w:tc>
          <w:tcPr>
            <w:tcW w:w="2880" w:type="dxa"/>
          </w:tcPr>
          <w:p w:rsidR="007E5CF4" w:rsidRDefault="007E5CF4" w:rsidP="005D484F">
            <w:pPr>
              <w:autoSpaceDE w:val="0"/>
              <w:autoSpaceDN w:val="0"/>
              <w:adjustRightInd w:val="0"/>
              <w:ind w:left="144"/>
              <w:jc w:val="both"/>
              <w:rPr>
                <w:rFonts w:cs="Arial"/>
              </w:rPr>
            </w:pPr>
            <w:r>
              <w:rPr>
                <w:rFonts w:cs="Arial"/>
              </w:rPr>
              <w:t>Red eyes, smooth wings</w:t>
            </w:r>
          </w:p>
        </w:tc>
        <w:tc>
          <w:tcPr>
            <w:tcW w:w="1710" w:type="dxa"/>
          </w:tcPr>
          <w:p w:rsidR="007E5CF4" w:rsidRDefault="007E5CF4" w:rsidP="0088102E">
            <w:pPr>
              <w:autoSpaceDE w:val="0"/>
              <w:autoSpaceDN w:val="0"/>
              <w:adjustRightInd w:val="0"/>
              <w:jc w:val="both"/>
              <w:rPr>
                <w:rFonts w:cs="Arial"/>
              </w:rPr>
            </w:pPr>
            <w:r>
              <w:rPr>
                <w:rFonts w:cs="Arial"/>
              </w:rPr>
              <w:t>300</w:t>
            </w:r>
          </w:p>
        </w:tc>
      </w:tr>
      <w:tr w:rsidR="007E5CF4" w:rsidTr="005D484F">
        <w:tc>
          <w:tcPr>
            <w:tcW w:w="2880" w:type="dxa"/>
          </w:tcPr>
          <w:p w:rsidR="007E5CF4" w:rsidRDefault="007E5CF4" w:rsidP="005D484F">
            <w:pPr>
              <w:autoSpaceDE w:val="0"/>
              <w:autoSpaceDN w:val="0"/>
              <w:adjustRightInd w:val="0"/>
              <w:ind w:left="144"/>
              <w:jc w:val="both"/>
              <w:rPr>
                <w:rFonts w:cs="Arial"/>
              </w:rPr>
            </w:pPr>
            <w:r>
              <w:rPr>
                <w:rFonts w:cs="Arial"/>
              </w:rPr>
              <w:t>White eyes, wrinkled wings</w:t>
            </w:r>
          </w:p>
        </w:tc>
        <w:tc>
          <w:tcPr>
            <w:tcW w:w="1710" w:type="dxa"/>
          </w:tcPr>
          <w:p w:rsidR="007E5CF4" w:rsidRDefault="007E5CF4" w:rsidP="0088102E">
            <w:pPr>
              <w:autoSpaceDE w:val="0"/>
              <w:autoSpaceDN w:val="0"/>
              <w:adjustRightInd w:val="0"/>
              <w:jc w:val="both"/>
              <w:rPr>
                <w:rFonts w:cs="Arial"/>
              </w:rPr>
            </w:pPr>
            <w:r>
              <w:rPr>
                <w:rFonts w:cs="Arial"/>
              </w:rPr>
              <w:t>100</w:t>
            </w:r>
          </w:p>
        </w:tc>
      </w:tr>
      <w:tr w:rsidR="007E5CF4" w:rsidTr="005D484F">
        <w:tc>
          <w:tcPr>
            <w:tcW w:w="2880" w:type="dxa"/>
          </w:tcPr>
          <w:p w:rsidR="007E5CF4" w:rsidRDefault="007E5CF4" w:rsidP="005D484F">
            <w:pPr>
              <w:autoSpaceDE w:val="0"/>
              <w:autoSpaceDN w:val="0"/>
              <w:adjustRightInd w:val="0"/>
              <w:ind w:left="144"/>
              <w:jc w:val="both"/>
              <w:rPr>
                <w:rFonts w:cs="Arial"/>
              </w:rPr>
            </w:pPr>
            <w:r>
              <w:rPr>
                <w:rFonts w:cs="Arial"/>
              </w:rPr>
              <w:t>Red eyes, wrinkled wings</w:t>
            </w:r>
          </w:p>
        </w:tc>
        <w:tc>
          <w:tcPr>
            <w:tcW w:w="1710" w:type="dxa"/>
          </w:tcPr>
          <w:p w:rsidR="007E5CF4" w:rsidRDefault="005D484F" w:rsidP="0088102E">
            <w:pPr>
              <w:autoSpaceDE w:val="0"/>
              <w:autoSpaceDN w:val="0"/>
              <w:adjustRightInd w:val="0"/>
              <w:jc w:val="both"/>
              <w:rPr>
                <w:rFonts w:cs="Arial"/>
              </w:rPr>
            </w:pPr>
            <w:r>
              <w:rPr>
                <w:rFonts w:cs="Arial"/>
              </w:rPr>
              <w:t xml:space="preserve">    </w:t>
            </w:r>
            <w:r w:rsidR="00AD1EA3">
              <w:rPr>
                <w:rFonts w:cs="Arial"/>
              </w:rPr>
              <w:t>1</w:t>
            </w:r>
          </w:p>
        </w:tc>
      </w:tr>
      <w:tr w:rsidR="007E5CF4" w:rsidTr="005D484F">
        <w:tc>
          <w:tcPr>
            <w:tcW w:w="2880" w:type="dxa"/>
          </w:tcPr>
          <w:p w:rsidR="007E5CF4" w:rsidRDefault="007E5CF4" w:rsidP="005D484F">
            <w:pPr>
              <w:autoSpaceDE w:val="0"/>
              <w:autoSpaceDN w:val="0"/>
              <w:adjustRightInd w:val="0"/>
              <w:ind w:left="144"/>
              <w:jc w:val="both"/>
              <w:rPr>
                <w:rFonts w:cs="Arial"/>
              </w:rPr>
            </w:pPr>
            <w:r>
              <w:rPr>
                <w:rFonts w:cs="Arial"/>
              </w:rPr>
              <w:t>White eyes, smooth wings</w:t>
            </w:r>
          </w:p>
        </w:tc>
        <w:tc>
          <w:tcPr>
            <w:tcW w:w="1710" w:type="dxa"/>
          </w:tcPr>
          <w:p w:rsidR="007E5CF4" w:rsidRDefault="005D484F" w:rsidP="0088102E">
            <w:pPr>
              <w:autoSpaceDE w:val="0"/>
              <w:autoSpaceDN w:val="0"/>
              <w:adjustRightInd w:val="0"/>
              <w:jc w:val="both"/>
              <w:rPr>
                <w:rFonts w:cs="Arial"/>
              </w:rPr>
            </w:pPr>
            <w:r>
              <w:rPr>
                <w:rFonts w:cs="Arial"/>
              </w:rPr>
              <w:t xml:space="preserve">    </w:t>
            </w:r>
            <w:r w:rsidR="00AD1EA3">
              <w:rPr>
                <w:rFonts w:cs="Arial"/>
              </w:rPr>
              <w:t>1</w:t>
            </w:r>
          </w:p>
        </w:tc>
      </w:tr>
    </w:tbl>
    <w:p w:rsidR="00946AF4" w:rsidRDefault="00946AF4" w:rsidP="00946AF4">
      <w:pPr>
        <w:autoSpaceDE w:val="0"/>
        <w:autoSpaceDN w:val="0"/>
        <w:adjustRightInd w:val="0"/>
        <w:spacing w:after="0" w:line="240" w:lineRule="auto"/>
        <w:ind w:left="504" w:hanging="216"/>
        <w:jc w:val="both"/>
        <w:rPr>
          <w:rFonts w:cs="Arial"/>
        </w:rPr>
      </w:pPr>
      <w:proofErr w:type="spellStart"/>
      <w:r>
        <w:rPr>
          <w:rFonts w:cs="Arial"/>
        </w:rPr>
        <w:t>i</w:t>
      </w:r>
      <w:proofErr w:type="spellEnd"/>
      <w:r>
        <w:rPr>
          <w:rFonts w:cs="Arial"/>
        </w:rPr>
        <w:t>) What are the traits and phenotypes in this experiment?</w:t>
      </w:r>
      <w:r w:rsidR="00AD1EA3">
        <w:rPr>
          <w:rFonts w:cs="Arial"/>
        </w:rPr>
        <w:t xml:space="preserve"> (2 pts)</w:t>
      </w:r>
    </w:p>
    <w:p w:rsidR="007E5CF4" w:rsidRDefault="00946AF4" w:rsidP="007E5CF4">
      <w:pPr>
        <w:autoSpaceDE w:val="0"/>
        <w:autoSpaceDN w:val="0"/>
        <w:adjustRightInd w:val="0"/>
        <w:spacing w:after="0" w:line="240" w:lineRule="auto"/>
        <w:ind w:left="504" w:hanging="216"/>
        <w:jc w:val="both"/>
        <w:rPr>
          <w:rFonts w:cs="Arial"/>
        </w:rPr>
      </w:pPr>
      <w:r>
        <w:rPr>
          <w:rFonts w:cs="Arial"/>
        </w:rPr>
        <w:t xml:space="preserve">ii) </w:t>
      </w:r>
      <w:r w:rsidR="00555C78">
        <w:rPr>
          <w:rFonts w:cs="Arial"/>
        </w:rPr>
        <w:t>Which alleles are dominant?</w:t>
      </w:r>
      <w:r w:rsidR="00AD1EA3">
        <w:rPr>
          <w:rFonts w:cs="Arial"/>
        </w:rPr>
        <w:t xml:space="preserve"> (2 pts)</w:t>
      </w:r>
    </w:p>
    <w:p w:rsidR="00555C78" w:rsidRDefault="00555C78" w:rsidP="00946AF4">
      <w:pPr>
        <w:autoSpaceDE w:val="0"/>
        <w:autoSpaceDN w:val="0"/>
        <w:adjustRightInd w:val="0"/>
        <w:spacing w:after="0" w:line="240" w:lineRule="auto"/>
        <w:ind w:left="504" w:hanging="216"/>
        <w:jc w:val="both"/>
        <w:rPr>
          <w:rFonts w:cs="Arial"/>
        </w:rPr>
      </w:pPr>
      <w:r>
        <w:rPr>
          <w:rFonts w:cs="Arial"/>
        </w:rPr>
        <w:t>iii) Use a Punnett square to determine the expected frequency of each possible type of fly after crossing the F</w:t>
      </w:r>
      <w:r>
        <w:rPr>
          <w:rFonts w:cs="Arial"/>
          <w:vertAlign w:val="subscript"/>
        </w:rPr>
        <w:t>1</w:t>
      </w:r>
      <w:r>
        <w:rPr>
          <w:rFonts w:cs="Arial"/>
        </w:rPr>
        <w:t xml:space="preserve"> flies with each other, assumi</w:t>
      </w:r>
      <w:r w:rsidR="00AD1EA3">
        <w:rPr>
          <w:rFonts w:cs="Arial"/>
        </w:rPr>
        <w:t>ng the following two conditions (6 pts)</w:t>
      </w:r>
    </w:p>
    <w:p w:rsidR="00555C78" w:rsidRDefault="00555C78" w:rsidP="00555C78">
      <w:pPr>
        <w:autoSpaceDE w:val="0"/>
        <w:autoSpaceDN w:val="0"/>
        <w:adjustRightInd w:val="0"/>
        <w:spacing w:after="0" w:line="240" w:lineRule="auto"/>
        <w:ind w:left="720" w:hanging="216"/>
        <w:jc w:val="both"/>
        <w:rPr>
          <w:rFonts w:cs="Arial"/>
        </w:rPr>
      </w:pPr>
      <w:r>
        <w:rPr>
          <w:rFonts w:cs="Arial"/>
        </w:rPr>
        <w:t xml:space="preserve">a) </w:t>
      </w:r>
      <w:proofErr w:type="gramStart"/>
      <w:r>
        <w:rPr>
          <w:rFonts w:cs="Arial"/>
        </w:rPr>
        <w:t>unlinked</w:t>
      </w:r>
      <w:proofErr w:type="gramEnd"/>
    </w:p>
    <w:p w:rsidR="00555C78" w:rsidRDefault="00555C78" w:rsidP="00555C78">
      <w:pPr>
        <w:autoSpaceDE w:val="0"/>
        <w:autoSpaceDN w:val="0"/>
        <w:adjustRightInd w:val="0"/>
        <w:spacing w:after="0" w:line="240" w:lineRule="auto"/>
        <w:ind w:left="720" w:hanging="216"/>
        <w:jc w:val="both"/>
        <w:rPr>
          <w:rFonts w:cs="Arial"/>
        </w:rPr>
      </w:pPr>
      <w:r>
        <w:rPr>
          <w:rFonts w:cs="Arial"/>
        </w:rPr>
        <w:t xml:space="preserve">b) </w:t>
      </w:r>
      <w:proofErr w:type="gramStart"/>
      <w:r>
        <w:rPr>
          <w:rFonts w:cs="Arial"/>
        </w:rPr>
        <w:t>linked</w:t>
      </w:r>
      <w:proofErr w:type="gramEnd"/>
    </w:p>
    <w:p w:rsidR="007E5CF4" w:rsidRDefault="007E5CF4" w:rsidP="007E5CF4">
      <w:pPr>
        <w:autoSpaceDE w:val="0"/>
        <w:autoSpaceDN w:val="0"/>
        <w:adjustRightInd w:val="0"/>
        <w:spacing w:after="0" w:line="240" w:lineRule="auto"/>
        <w:ind w:left="288"/>
        <w:jc w:val="both"/>
        <w:rPr>
          <w:rFonts w:cs="Arial"/>
        </w:rPr>
      </w:pPr>
      <w:proofErr w:type="gramStart"/>
      <w:r>
        <w:rPr>
          <w:rFonts w:cs="Arial"/>
        </w:rPr>
        <w:t>iv) Based</w:t>
      </w:r>
      <w:proofErr w:type="gramEnd"/>
      <w:r>
        <w:rPr>
          <w:rFonts w:cs="Arial"/>
        </w:rPr>
        <w:t xml:space="preserve"> on the F2 data and, are these two traits lin</w:t>
      </w:r>
      <w:r w:rsidR="00AD1EA3">
        <w:rPr>
          <w:rFonts w:cs="Arial"/>
        </w:rPr>
        <w:t>ked or not? Justify your answer (2 pts).</w:t>
      </w:r>
    </w:p>
    <w:p w:rsidR="007E5CF4" w:rsidRDefault="007E5CF4" w:rsidP="007E5CF4">
      <w:pPr>
        <w:autoSpaceDE w:val="0"/>
        <w:autoSpaceDN w:val="0"/>
        <w:adjustRightInd w:val="0"/>
        <w:spacing w:after="0" w:line="240" w:lineRule="auto"/>
        <w:ind w:left="288"/>
        <w:jc w:val="both"/>
        <w:rPr>
          <w:rFonts w:cs="Arial"/>
        </w:rPr>
      </w:pPr>
      <w:r>
        <w:rPr>
          <w:rFonts w:cs="Arial"/>
        </w:rPr>
        <w:t>v) Explain how the flies with the rare phenotypes (last tw</w:t>
      </w:r>
      <w:r w:rsidR="00AD1EA3">
        <w:rPr>
          <w:rFonts w:cs="Arial"/>
        </w:rPr>
        <w:t>o rows of table) were generated (2 pts).</w:t>
      </w:r>
    </w:p>
    <w:p w:rsidR="007E5CF4" w:rsidRDefault="007E5CF4" w:rsidP="007E5CF4">
      <w:pPr>
        <w:autoSpaceDE w:val="0"/>
        <w:autoSpaceDN w:val="0"/>
        <w:adjustRightInd w:val="0"/>
        <w:spacing w:after="0" w:line="240" w:lineRule="auto"/>
        <w:ind w:left="288"/>
        <w:jc w:val="both"/>
        <w:rPr>
          <w:rFonts w:cs="Arial"/>
        </w:rPr>
      </w:pPr>
      <w:proofErr w:type="gramStart"/>
      <w:r>
        <w:rPr>
          <w:rFonts w:cs="Arial"/>
        </w:rPr>
        <w:t>vi) Can</w:t>
      </w:r>
      <w:proofErr w:type="gramEnd"/>
      <w:r>
        <w:rPr>
          <w:rFonts w:cs="Arial"/>
        </w:rPr>
        <w:t xml:space="preserve"> you determine whether these traits are sex-linked or not based on this data? Why or why not</w:t>
      </w:r>
      <w:proofErr w:type="gramStart"/>
      <w:r>
        <w:rPr>
          <w:rFonts w:cs="Arial"/>
        </w:rPr>
        <w:t>?</w:t>
      </w:r>
      <w:r w:rsidR="00AD1EA3">
        <w:rPr>
          <w:rFonts w:cs="Arial"/>
        </w:rPr>
        <w:t>(</w:t>
      </w:r>
      <w:proofErr w:type="gramEnd"/>
      <w:r w:rsidR="00AD1EA3">
        <w:rPr>
          <w:rFonts w:cs="Arial"/>
        </w:rPr>
        <w:t xml:space="preserve">1 </w:t>
      </w:r>
      <w:proofErr w:type="spellStart"/>
      <w:r w:rsidR="00AD1EA3">
        <w:rPr>
          <w:rFonts w:cs="Arial"/>
        </w:rPr>
        <w:t>pt</w:t>
      </w:r>
      <w:proofErr w:type="spellEnd"/>
      <w:r w:rsidR="00AD1EA3">
        <w:rPr>
          <w:rFonts w:cs="Arial"/>
        </w:rPr>
        <w:t>)</w:t>
      </w:r>
    </w:p>
    <w:p w:rsidR="00485431" w:rsidRDefault="007E5CF4" w:rsidP="007E5CF4">
      <w:pPr>
        <w:autoSpaceDE w:val="0"/>
        <w:autoSpaceDN w:val="0"/>
        <w:adjustRightInd w:val="0"/>
        <w:spacing w:before="120" w:after="0" w:line="240" w:lineRule="auto"/>
        <w:ind w:left="216" w:hanging="216"/>
        <w:jc w:val="both"/>
      </w:pPr>
      <w:r>
        <w:rPr>
          <w:noProof/>
        </w:rPr>
        <w:drawing>
          <wp:anchor distT="0" distB="0" distL="114300" distR="114300" simplePos="0" relativeHeight="251662336" behindDoc="0" locked="0" layoutInCell="1" allowOverlap="1" wp14:anchorId="5A710AB2" wp14:editId="3DB4267B">
            <wp:simplePos x="0" y="0"/>
            <wp:positionH relativeFrom="column">
              <wp:posOffset>4014470</wp:posOffset>
            </wp:positionH>
            <wp:positionV relativeFrom="paragraph">
              <wp:posOffset>142240</wp:posOffset>
            </wp:positionV>
            <wp:extent cx="2080260" cy="1311910"/>
            <wp:effectExtent l="0" t="0" r="0" b="2540"/>
            <wp:wrapSquare wrapText="bothSides"/>
            <wp:docPr id="3" name="Picture 3" descr="Pedigree chart showing Y-linked inheritanc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igree chart showing Y-linked inheritance exampl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309" b="5635"/>
                    <a:stretch/>
                  </pic:blipFill>
                  <pic:spPr bwMode="auto">
                    <a:xfrm>
                      <a:off x="0" y="0"/>
                      <a:ext cx="2080260" cy="1311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6</w:t>
      </w:r>
      <w:r w:rsidR="00485431">
        <w:t xml:space="preserve">. </w:t>
      </w:r>
      <w:r w:rsidR="00AD1EA3">
        <w:t xml:space="preserve">(5 pts) </w:t>
      </w:r>
      <w:proofErr w:type="gramStart"/>
      <w:r w:rsidR="00485431">
        <w:t>The</w:t>
      </w:r>
      <w:proofErr w:type="gramEnd"/>
      <w:r w:rsidR="00485431">
        <w:t xml:space="preserve"> inheritance pattern for </w:t>
      </w:r>
      <w:r w:rsidR="00485431" w:rsidRPr="00485431">
        <w:t xml:space="preserve">Retinitis </w:t>
      </w:r>
      <w:proofErr w:type="spellStart"/>
      <w:r w:rsidR="00485431" w:rsidRPr="00485431">
        <w:t>pigmentosa</w:t>
      </w:r>
      <w:proofErr w:type="spellEnd"/>
      <w:r w:rsidR="00485431">
        <w:t xml:space="preserve"> is shown on the rig</w:t>
      </w:r>
      <w:bookmarkStart w:id="0" w:name="_GoBack"/>
      <w:bookmarkEnd w:id="0"/>
      <w:r w:rsidR="00485431">
        <w:t>ht.  What is the most likely mode of inheritance?  Briefly justify your answer.</w:t>
      </w:r>
    </w:p>
    <w:p w:rsidR="00D41CD0" w:rsidRDefault="00D41CD0" w:rsidP="007E5CF4">
      <w:pPr>
        <w:autoSpaceDE w:val="0"/>
        <w:autoSpaceDN w:val="0"/>
        <w:adjustRightInd w:val="0"/>
        <w:spacing w:before="120" w:after="0" w:line="240" w:lineRule="auto"/>
        <w:ind w:left="216" w:hanging="216"/>
        <w:jc w:val="both"/>
      </w:pPr>
      <w:r>
        <w:t xml:space="preserve">7. </w:t>
      </w:r>
      <w:r w:rsidR="00AD1EA3">
        <w:t xml:space="preserve">(5 pts) </w:t>
      </w:r>
      <w:r>
        <w:t>Plants with red flowers are mated with plants with blue flowers.  Both the red and blue flowering plants are pure breeding (homozygous).  The F1 plants all have purple flowers. What is the mode of inheritance?</w:t>
      </w:r>
    </w:p>
    <w:p w:rsidR="009763B1" w:rsidRPr="009763B1" w:rsidRDefault="00AD1EA3" w:rsidP="007E5CF4">
      <w:pPr>
        <w:autoSpaceDE w:val="0"/>
        <w:autoSpaceDN w:val="0"/>
        <w:adjustRightInd w:val="0"/>
        <w:spacing w:before="120" w:after="0" w:line="240" w:lineRule="auto"/>
        <w:ind w:left="216" w:hanging="216"/>
        <w:jc w:val="both"/>
      </w:pPr>
      <w:r>
        <w:t xml:space="preserve">8. (5 pts) </w:t>
      </w:r>
      <w:proofErr w:type="spellStart"/>
      <w:r w:rsidR="009763B1">
        <w:t>Rhogam</w:t>
      </w:r>
      <w:proofErr w:type="spellEnd"/>
      <w:r w:rsidR="009763B1">
        <w:t xml:space="preserve"> is given to Rh</w:t>
      </w:r>
      <w:r w:rsidR="009763B1">
        <w:rPr>
          <w:vertAlign w:val="superscript"/>
        </w:rPr>
        <w:t>-</w:t>
      </w:r>
      <w:r w:rsidR="009763B1">
        <w:t xml:space="preserve"> mothers at childbirth to prevent complications if she has an Rh</w:t>
      </w:r>
      <w:r w:rsidR="009763B1">
        <w:rPr>
          <w:vertAlign w:val="superscript"/>
        </w:rPr>
        <w:t>+</w:t>
      </w:r>
      <w:r w:rsidR="009763B1">
        <w:t xml:space="preserve"> child in the future.  What is </w:t>
      </w:r>
      <w:proofErr w:type="spellStart"/>
      <w:r w:rsidR="009763B1">
        <w:t>rhogam</w:t>
      </w:r>
      <w:proofErr w:type="spellEnd"/>
      <w:r w:rsidR="009763B1">
        <w:t xml:space="preserve"> and why does it prevent the Rh</w:t>
      </w:r>
      <w:r w:rsidR="009763B1">
        <w:rPr>
          <w:vertAlign w:val="superscript"/>
        </w:rPr>
        <w:t>-</w:t>
      </w:r>
      <w:r w:rsidR="009763B1">
        <w:t xml:space="preserve"> mother from developing antibodies against the Rh factor?  Please use the web and cite your source.</w:t>
      </w:r>
    </w:p>
    <w:sectPr w:rsidR="009763B1" w:rsidRPr="009763B1" w:rsidSect="009763B1">
      <w:headerReference w:type="default" r:id="rId12"/>
      <w:pgSz w:w="12240" w:h="15840"/>
      <w:pgMar w:top="1152" w:right="1152" w:bottom="1152" w:left="1152"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9A" w:rsidRDefault="001E1A9A" w:rsidP="003E382D">
      <w:pPr>
        <w:spacing w:after="0" w:line="240" w:lineRule="auto"/>
      </w:pPr>
      <w:r>
        <w:separator/>
      </w:r>
    </w:p>
  </w:endnote>
  <w:endnote w:type="continuationSeparator" w:id="0">
    <w:p w:rsidR="001E1A9A" w:rsidRDefault="001E1A9A" w:rsidP="003E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9A" w:rsidRDefault="001E1A9A" w:rsidP="003E382D">
      <w:pPr>
        <w:spacing w:after="0" w:line="240" w:lineRule="auto"/>
      </w:pPr>
      <w:r>
        <w:separator/>
      </w:r>
    </w:p>
  </w:footnote>
  <w:footnote w:type="continuationSeparator" w:id="0">
    <w:p w:rsidR="001E1A9A" w:rsidRDefault="001E1A9A" w:rsidP="003E3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2D" w:rsidRDefault="00485431">
    <w:pPr>
      <w:pStyle w:val="Header"/>
    </w:pPr>
    <w:r>
      <w:t>03-131</w:t>
    </w:r>
    <w:r w:rsidR="003E382D">
      <w:t xml:space="preserve"> Genes, Drugs and Disease</w:t>
    </w:r>
    <w:r w:rsidR="003E382D">
      <w:ptab w:relativeTo="margin" w:alignment="center" w:leader="none"/>
    </w:r>
    <w:r>
      <w:t>Problem Set 10</w:t>
    </w:r>
    <w:r w:rsidR="003E382D">
      <w:ptab w:relativeTo="margin" w:alignment="right" w:leader="none"/>
    </w:r>
    <w:r w:rsidR="005D484F">
      <w:t>November 27</w:t>
    </w:r>
    <w:r w:rsidR="003E382D">
      <w:t>,</w:t>
    </w:r>
    <w:r w:rsidR="005D484F">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549C2"/>
    <w:multiLevelType w:val="hybridMultilevel"/>
    <w:tmpl w:val="6F48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96"/>
    <w:rsid w:val="000454CC"/>
    <w:rsid w:val="000D75A4"/>
    <w:rsid w:val="001E1A9A"/>
    <w:rsid w:val="0028478E"/>
    <w:rsid w:val="003E382D"/>
    <w:rsid w:val="004573F3"/>
    <w:rsid w:val="00485431"/>
    <w:rsid w:val="00497251"/>
    <w:rsid w:val="004A2196"/>
    <w:rsid w:val="00555C78"/>
    <w:rsid w:val="005D484F"/>
    <w:rsid w:val="00603001"/>
    <w:rsid w:val="006B29E1"/>
    <w:rsid w:val="007627CF"/>
    <w:rsid w:val="007E5CF4"/>
    <w:rsid w:val="00803F8E"/>
    <w:rsid w:val="008D0AE8"/>
    <w:rsid w:val="00946AF4"/>
    <w:rsid w:val="009763B1"/>
    <w:rsid w:val="00AC107C"/>
    <w:rsid w:val="00AD1EA3"/>
    <w:rsid w:val="00D41CD0"/>
    <w:rsid w:val="00D92640"/>
    <w:rsid w:val="00DC3B22"/>
    <w:rsid w:val="00DF32EE"/>
    <w:rsid w:val="00E6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1"/>
    <w:pPr>
      <w:ind w:left="720"/>
      <w:contextualSpacing/>
    </w:pPr>
  </w:style>
  <w:style w:type="paragraph" w:styleId="BalloonText">
    <w:name w:val="Balloon Text"/>
    <w:basedOn w:val="Normal"/>
    <w:link w:val="BalloonTextChar"/>
    <w:uiPriority w:val="99"/>
    <w:semiHidden/>
    <w:unhideWhenUsed/>
    <w:rsid w:val="00E62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61"/>
    <w:rPr>
      <w:rFonts w:ascii="Tahoma" w:hAnsi="Tahoma" w:cs="Tahoma"/>
      <w:sz w:val="16"/>
      <w:szCs w:val="16"/>
    </w:rPr>
  </w:style>
  <w:style w:type="paragraph" w:styleId="Header">
    <w:name w:val="header"/>
    <w:basedOn w:val="Normal"/>
    <w:link w:val="HeaderChar"/>
    <w:uiPriority w:val="99"/>
    <w:unhideWhenUsed/>
    <w:rsid w:val="003E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82D"/>
  </w:style>
  <w:style w:type="paragraph" w:styleId="Footer">
    <w:name w:val="footer"/>
    <w:basedOn w:val="Normal"/>
    <w:link w:val="FooterChar"/>
    <w:uiPriority w:val="99"/>
    <w:unhideWhenUsed/>
    <w:rsid w:val="003E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82D"/>
  </w:style>
  <w:style w:type="table" w:styleId="TableGrid">
    <w:name w:val="Table Grid"/>
    <w:basedOn w:val="TableNormal"/>
    <w:uiPriority w:val="59"/>
    <w:rsid w:val="007E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1"/>
    <w:pPr>
      <w:ind w:left="720"/>
      <w:contextualSpacing/>
    </w:pPr>
  </w:style>
  <w:style w:type="paragraph" w:styleId="BalloonText">
    <w:name w:val="Balloon Text"/>
    <w:basedOn w:val="Normal"/>
    <w:link w:val="BalloonTextChar"/>
    <w:uiPriority w:val="99"/>
    <w:semiHidden/>
    <w:unhideWhenUsed/>
    <w:rsid w:val="00E62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61"/>
    <w:rPr>
      <w:rFonts w:ascii="Tahoma" w:hAnsi="Tahoma" w:cs="Tahoma"/>
      <w:sz w:val="16"/>
      <w:szCs w:val="16"/>
    </w:rPr>
  </w:style>
  <w:style w:type="paragraph" w:styleId="Header">
    <w:name w:val="header"/>
    <w:basedOn w:val="Normal"/>
    <w:link w:val="HeaderChar"/>
    <w:uiPriority w:val="99"/>
    <w:unhideWhenUsed/>
    <w:rsid w:val="003E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82D"/>
  </w:style>
  <w:style w:type="paragraph" w:styleId="Footer">
    <w:name w:val="footer"/>
    <w:basedOn w:val="Normal"/>
    <w:link w:val="FooterChar"/>
    <w:uiPriority w:val="99"/>
    <w:unhideWhenUsed/>
    <w:rsid w:val="003E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82D"/>
  </w:style>
  <w:style w:type="table" w:styleId="TableGrid">
    <w:name w:val="Table Grid"/>
    <w:basedOn w:val="TableNormal"/>
    <w:uiPriority w:val="59"/>
    <w:rsid w:val="007E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Carnegie Mellon University in Qatar</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Rule</dc:creator>
  <cp:lastModifiedBy>Gordon Rule</cp:lastModifiedBy>
  <cp:revision>9</cp:revision>
  <cp:lastPrinted>2015-11-27T09:18:00Z</cp:lastPrinted>
  <dcterms:created xsi:type="dcterms:W3CDTF">2012-11-30T14:23:00Z</dcterms:created>
  <dcterms:modified xsi:type="dcterms:W3CDTF">2015-11-27T09:20:00Z</dcterms:modified>
</cp:coreProperties>
</file>