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C3" w:rsidRDefault="00953E1E">
      <w:r>
        <w:rPr>
          <w:rFonts w:ascii="Arial" w:eastAsia="Times New Roman" w:hAnsi="Arial" w:cs="Arial"/>
          <w:sz w:val="28"/>
          <w:szCs w:val="28"/>
        </w:rPr>
        <w:t>We wondered if you had something to let us know re progress, or lack thereof, with respect to the prospects for your continuing education.  I take it from your response that such was not the case.</w:t>
      </w:r>
      <w:r>
        <w:rPr>
          <w:rFonts w:ascii="Arial" w:eastAsia="Times New Roman" w:hAnsi="Arial" w:cs="Arial"/>
          <w:sz w:val="28"/>
          <w:szCs w:val="28"/>
        </w:rPr>
        <w:br/>
      </w:r>
      <w:r>
        <w:rPr>
          <w:rFonts w:ascii="Arial" w:eastAsia="Times New Roman" w:hAnsi="Arial" w:cs="Arial"/>
          <w:sz w:val="28"/>
          <w:szCs w:val="28"/>
        </w:rPr>
        <w:br/>
        <w:t xml:space="preserve">You cannot be surprised that the rift between yourself and your mother causes a profound sadness in both your Nana and me, and deep concern for your state of mind.  As I told you during our visit to </w:t>
      </w:r>
      <w:proofErr w:type="spellStart"/>
      <w:r>
        <w:rPr>
          <w:rFonts w:ascii="Arial" w:eastAsia="Times New Roman" w:hAnsi="Arial" w:cs="Arial"/>
          <w:sz w:val="28"/>
          <w:szCs w:val="28"/>
        </w:rPr>
        <w:t>Balzano</w:t>
      </w:r>
      <w:proofErr w:type="spellEnd"/>
      <w:r>
        <w:rPr>
          <w:rFonts w:ascii="Arial" w:eastAsia="Times New Roman" w:hAnsi="Arial" w:cs="Arial"/>
          <w:sz w:val="28"/>
          <w:szCs w:val="28"/>
        </w:rPr>
        <w:t>, Italy, when you casually announced your “hatred” for your mother, harboring such feelings is caustic to your mental wellbeing, and harmful to your family members.  I have seen the results of such too many times.  I hoped you would moderate your feeling with age, but I fear that is not to be, and is the source of our sadness concerning our only grandson.</w:t>
      </w:r>
      <w:r>
        <w:rPr>
          <w:rFonts w:ascii="Arial" w:eastAsia="Times New Roman" w:hAnsi="Arial" w:cs="Arial"/>
          <w:sz w:val="28"/>
          <w:szCs w:val="28"/>
        </w:rPr>
        <w:br/>
      </w:r>
      <w:r>
        <w:rPr>
          <w:rFonts w:ascii="Arial" w:eastAsia="Times New Roman" w:hAnsi="Arial" w:cs="Arial"/>
          <w:sz w:val="28"/>
          <w:szCs w:val="28"/>
        </w:rPr>
        <w:br/>
        <w:t>We both want to maintain a congenial, and perhaps useful, contact with you, but please understand our equal concern for your mother and your siblings, and the stress the rift between you and your mother generates in that regard.  We are both aware of your deep desire to “do it your way”, and we both wish you well as you continue along a path that we do not comprehend.  We will be fortunate if we maintain reasonable health of body and mind for another decade of life, and hope we will see you reach you goal in that period.</w:t>
      </w:r>
      <w:bookmarkStart w:id="0" w:name="_GoBack"/>
      <w:bookmarkEnd w:id="0"/>
    </w:p>
    <w:sectPr w:rsidR="000609C3" w:rsidSect="000609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1E"/>
    <w:rsid w:val="000609C3"/>
    <w:rsid w:val="00806068"/>
    <w:rsid w:val="00953E1E"/>
    <w:rsid w:val="00A17755"/>
    <w:rsid w:val="00D3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119F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EF"/>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7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755"/>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EF"/>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7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755"/>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Macintosh Word</Application>
  <DocSecurity>0</DocSecurity>
  <Lines>9</Lines>
  <Paragraphs>2</Paragraphs>
  <ScaleCrop>false</ScaleCrop>
  <Company>carnegie mellon univ</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Berry</dc:creator>
  <cp:keywords/>
  <dc:description/>
  <cp:lastModifiedBy>Guy Berry</cp:lastModifiedBy>
  <cp:revision>1</cp:revision>
  <dcterms:created xsi:type="dcterms:W3CDTF">2015-10-31T12:14:00Z</dcterms:created>
  <dcterms:modified xsi:type="dcterms:W3CDTF">2015-10-31T12:14:00Z</dcterms:modified>
</cp:coreProperties>
</file>