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24" w:rsidRPr="00737224" w:rsidRDefault="00737224" w:rsidP="00737224">
      <w:pPr>
        <w:jc w:val="center"/>
        <w:rPr>
          <w:rFonts w:ascii="Times New Roman" w:hAnsi="Times New Roman" w:cs="Times New Roman"/>
          <w:b/>
          <w:sz w:val="24"/>
          <w:szCs w:val="24"/>
          <w:lang w:val="fr-FR"/>
        </w:rPr>
      </w:pPr>
      <w:bookmarkStart w:id="0" w:name="OLE_LINK3"/>
      <w:bookmarkStart w:id="1" w:name="OLE_LINK4"/>
      <w:r w:rsidRPr="00737224">
        <w:rPr>
          <w:rFonts w:ascii="Times New Roman" w:hAnsi="Times New Roman" w:cs="Times New Roman"/>
          <w:b/>
          <w:sz w:val="24"/>
          <w:szCs w:val="24"/>
          <w:lang w:val="fr-FR"/>
        </w:rPr>
        <w:t>Carnegie Mellon University, Heinz College</w:t>
      </w:r>
    </w:p>
    <w:p w:rsidR="00737224" w:rsidRPr="00737224" w:rsidRDefault="00737224" w:rsidP="00737224">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Business Intelligence &amp; Data Mining with SAS Suite</w:t>
      </w:r>
    </w:p>
    <w:p w:rsidR="00737224" w:rsidRPr="00737224" w:rsidRDefault="00737224" w:rsidP="00737224">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Fall 2012 (94832 Mini 1)</w:t>
      </w:r>
    </w:p>
    <w:p w:rsidR="00737224" w:rsidRPr="00737224" w:rsidRDefault="00737224" w:rsidP="00737224">
      <w:pPr>
        <w:jc w:val="center"/>
        <w:rPr>
          <w:rFonts w:ascii="Times New Roman" w:hAnsi="Times New Roman" w:cs="Times New Roman"/>
          <w:b/>
          <w:sz w:val="24"/>
          <w:szCs w:val="24"/>
          <w:lang w:val="fr-FR"/>
        </w:rPr>
      </w:pPr>
    </w:p>
    <w:p w:rsidR="00F761EE" w:rsidRDefault="00737224" w:rsidP="00EC7AC5">
      <w:pPr>
        <w:jc w:val="center"/>
        <w:rPr>
          <w:rFonts w:ascii="Times New Roman" w:hAnsi="Times New Roman" w:cs="Times New Roman"/>
          <w:b/>
          <w:sz w:val="24"/>
          <w:szCs w:val="24"/>
          <w:lang w:val="fr-FR"/>
        </w:rPr>
      </w:pPr>
      <w:r w:rsidRPr="00737224">
        <w:rPr>
          <w:rFonts w:ascii="Times New Roman" w:hAnsi="Times New Roman" w:cs="Times New Roman"/>
          <w:b/>
          <w:sz w:val="24"/>
          <w:szCs w:val="24"/>
          <w:lang w:val="fr-FR"/>
        </w:rPr>
        <w:t>Assi</w:t>
      </w:r>
      <w:r w:rsidR="00EC7AC5">
        <w:rPr>
          <w:rFonts w:ascii="Times New Roman" w:hAnsi="Times New Roman" w:cs="Times New Roman"/>
          <w:b/>
          <w:sz w:val="24"/>
          <w:szCs w:val="24"/>
          <w:lang w:val="fr-FR"/>
        </w:rPr>
        <w:t xml:space="preserve">gnment 1  -  </w:t>
      </w:r>
      <w:r w:rsidR="00EC7AC5" w:rsidRPr="00F761EE">
        <w:rPr>
          <w:rFonts w:ascii="Times New Roman" w:hAnsi="Times New Roman" w:cs="Times New Roman"/>
          <w:b/>
          <w:sz w:val="24"/>
          <w:szCs w:val="24"/>
          <w:lang w:val="fr-FR"/>
        </w:rPr>
        <w:t>Market Basket Analysis</w:t>
      </w:r>
    </w:p>
    <w:p w:rsidR="00737224" w:rsidRPr="00737224" w:rsidRDefault="00F761EE" w:rsidP="00737224">
      <w:pPr>
        <w:jc w:val="center"/>
        <w:rPr>
          <w:rFonts w:ascii="Times New Roman" w:hAnsi="Times New Roman" w:cs="Times New Roman"/>
          <w:b/>
          <w:sz w:val="24"/>
          <w:szCs w:val="24"/>
          <w:lang w:val="fr-FR"/>
        </w:rPr>
      </w:pPr>
      <w:r>
        <w:rPr>
          <w:rFonts w:ascii="Times New Roman" w:hAnsi="Times New Roman" w:cs="Times New Roman"/>
          <w:b/>
          <w:sz w:val="24"/>
          <w:szCs w:val="24"/>
          <w:lang w:val="fr-FR"/>
        </w:rPr>
        <w:t>(Due 9/18/2012)</w:t>
      </w:r>
    </w:p>
    <w:p w:rsidR="00737224" w:rsidRDefault="00737224" w:rsidP="00737224">
      <w:pPr>
        <w:rPr>
          <w:rFonts w:ascii="Times New Roman" w:hAnsi="Times New Roman" w:cs="Times New Roman"/>
          <w:sz w:val="24"/>
          <w:szCs w:val="24"/>
          <w:lang w:val="fr-FR"/>
        </w:rPr>
      </w:pPr>
    </w:p>
    <w:p w:rsidR="00EC7AC5" w:rsidRDefault="00EC7AC5" w:rsidP="00EC7AC5">
      <w:pPr>
        <w:autoSpaceDE w:val="0"/>
        <w:autoSpaceDN w:val="0"/>
        <w:adjustRightInd w:val="0"/>
        <w:jc w:val="both"/>
        <w:rPr>
          <w:rFonts w:ascii="Times New Roman" w:eastAsiaTheme="minorEastAsia" w:hAnsi="Times New Roman" w:cs="Times New Roman"/>
          <w:b/>
          <w:bCs/>
          <w:lang w:eastAsia="zh-CN"/>
        </w:rPr>
      </w:pPr>
    </w:p>
    <w:p w:rsidR="00EC7AC5" w:rsidRDefault="00EC7AC5" w:rsidP="00EC7AC5">
      <w:pPr>
        <w:autoSpaceDE w:val="0"/>
        <w:autoSpaceDN w:val="0"/>
        <w:adjustRightInd w:val="0"/>
        <w:jc w:val="both"/>
        <w:rPr>
          <w:rFonts w:ascii="Times New Roman" w:eastAsiaTheme="minorEastAsia" w:hAnsi="Times New Roman" w:cs="Times New Roman"/>
          <w:b/>
          <w:bCs/>
          <w:lang w:eastAsia="zh-CN"/>
        </w:rPr>
      </w:pPr>
      <w:r>
        <w:rPr>
          <w:rFonts w:ascii="Times New Roman" w:eastAsiaTheme="minorEastAsia" w:hAnsi="Times New Roman" w:cs="Times New Roman"/>
          <w:b/>
          <w:bCs/>
          <w:lang w:eastAsia="zh-CN"/>
        </w:rPr>
        <w:t xml:space="preserve">Image you were the manager of the PNC bank (Pittsburgh branch). You would like to find out what financial services are more likely to be used together by your customers, so that you </w:t>
      </w:r>
      <w:r w:rsidR="00C06551">
        <w:rPr>
          <w:rFonts w:ascii="Times New Roman" w:eastAsiaTheme="minorEastAsia" w:hAnsi="Times New Roman" w:cs="Times New Roman"/>
          <w:b/>
          <w:bCs/>
          <w:lang w:eastAsia="zh-CN"/>
        </w:rPr>
        <w:t xml:space="preserve">and your team </w:t>
      </w:r>
      <w:r>
        <w:rPr>
          <w:rFonts w:ascii="Times New Roman" w:eastAsiaTheme="minorEastAsia" w:hAnsi="Times New Roman" w:cs="Times New Roman"/>
          <w:b/>
          <w:bCs/>
          <w:lang w:eastAsia="zh-CN"/>
        </w:rPr>
        <w:t xml:space="preserve">can better design your financial services in the coming year. After consulting with a </w:t>
      </w:r>
      <w:r w:rsidR="007512FD">
        <w:rPr>
          <w:rFonts w:ascii="Times New Roman" w:eastAsiaTheme="minorEastAsia" w:hAnsi="Times New Roman" w:cs="Times New Roman"/>
          <w:b/>
          <w:bCs/>
          <w:lang w:eastAsia="zh-CN"/>
        </w:rPr>
        <w:t xml:space="preserve">senior </w:t>
      </w:r>
      <w:r>
        <w:rPr>
          <w:rFonts w:ascii="Times New Roman" w:eastAsiaTheme="minorEastAsia" w:hAnsi="Times New Roman" w:cs="Times New Roman"/>
          <w:b/>
          <w:bCs/>
          <w:lang w:eastAsia="zh-CN"/>
        </w:rPr>
        <w:t xml:space="preserve">BI specialist, you decide to conduct a market basket analysis.  </w:t>
      </w:r>
    </w:p>
    <w:p w:rsidR="00EE7798" w:rsidRDefault="00EE7798" w:rsidP="00F761EE">
      <w:pPr>
        <w:autoSpaceDE w:val="0"/>
        <w:autoSpaceDN w:val="0"/>
        <w:adjustRightInd w:val="0"/>
        <w:jc w:val="both"/>
        <w:rPr>
          <w:rFonts w:ascii="Times New Roman" w:eastAsiaTheme="minorEastAsia" w:hAnsi="Times New Roman" w:cs="Times New Roman"/>
          <w:lang w:eastAsia="zh-CN"/>
        </w:rPr>
      </w:pPr>
    </w:p>
    <w:p w:rsidR="00F761EE" w:rsidRDefault="007512FD" w:rsidP="007512FD">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You </w:t>
      </w:r>
      <w:r w:rsidR="00520AB6">
        <w:rPr>
          <w:rFonts w:ascii="Times New Roman" w:eastAsiaTheme="minorEastAsia" w:hAnsi="Times New Roman" w:cs="Times New Roman"/>
          <w:lang w:eastAsia="zh-CN"/>
        </w:rPr>
        <w:t xml:space="preserve">told the IT department to </w:t>
      </w:r>
      <w:r w:rsidR="00564EE2">
        <w:rPr>
          <w:rFonts w:ascii="Times New Roman" w:eastAsiaTheme="minorEastAsia" w:hAnsi="Times New Roman" w:cs="Times New Roman"/>
          <w:lang w:eastAsia="zh-CN"/>
        </w:rPr>
        <w:t>prepare</w:t>
      </w:r>
      <w:r w:rsidR="00520AB6">
        <w:rPr>
          <w:rFonts w:ascii="Times New Roman" w:eastAsiaTheme="minorEastAsia" w:hAnsi="Times New Roman" w:cs="Times New Roman"/>
          <w:lang w:eastAsia="zh-CN"/>
        </w:rPr>
        <w:t xml:space="preserve"> a </w:t>
      </w:r>
      <w:r>
        <w:rPr>
          <w:rFonts w:ascii="Times New Roman" w:eastAsiaTheme="minorEastAsia" w:hAnsi="Times New Roman" w:cs="Times New Roman"/>
          <w:lang w:eastAsia="zh-CN"/>
        </w:rPr>
        <w:t>detailed customer</w:t>
      </w:r>
      <w:r w:rsidR="00520AB6">
        <w:rPr>
          <w:rFonts w:ascii="Times New Roman" w:eastAsiaTheme="minorEastAsia" w:hAnsi="Times New Roman" w:cs="Times New Roman"/>
          <w:lang w:eastAsia="zh-CN"/>
        </w:rPr>
        <w:t xml:space="preserve"> account</w:t>
      </w:r>
      <w:r>
        <w:rPr>
          <w:rFonts w:ascii="Times New Roman" w:eastAsiaTheme="minorEastAsia" w:hAnsi="Times New Roman" w:cs="Times New Roman"/>
          <w:lang w:eastAsia="zh-CN"/>
        </w:rPr>
        <w:t xml:space="preserve">-level </w:t>
      </w:r>
      <w:r w:rsidR="006D3F7D">
        <w:rPr>
          <w:rFonts w:ascii="Times New Roman" w:eastAsiaTheme="minorEastAsia" w:hAnsi="Times New Roman" w:cs="Times New Roman"/>
          <w:lang w:eastAsia="zh-CN"/>
        </w:rPr>
        <w:t>data set</w:t>
      </w:r>
      <w:r>
        <w:rPr>
          <w:rFonts w:ascii="Times New Roman" w:eastAsiaTheme="minorEastAsia" w:hAnsi="Times New Roman" w:cs="Times New Roman"/>
          <w:lang w:eastAsia="zh-CN"/>
        </w:rPr>
        <w:t xml:space="preserve"> on indivi</w:t>
      </w:r>
      <w:r w:rsidR="00520AB6">
        <w:rPr>
          <w:rFonts w:ascii="Times New Roman" w:eastAsiaTheme="minorEastAsia" w:hAnsi="Times New Roman" w:cs="Times New Roman"/>
          <w:lang w:eastAsia="zh-CN"/>
        </w:rPr>
        <w:t>dual usage of financial services</w:t>
      </w:r>
      <w:r>
        <w:rPr>
          <w:rFonts w:ascii="Times New Roman" w:eastAsiaTheme="minorEastAsia" w:hAnsi="Times New Roman" w:cs="Times New Roman"/>
          <w:lang w:eastAsia="zh-CN"/>
        </w:rPr>
        <w:t xml:space="preserve">. </w:t>
      </w:r>
      <w:r w:rsidR="00F761EE">
        <w:rPr>
          <w:rFonts w:ascii="Times New Roman" w:eastAsiaTheme="minorEastAsia" w:hAnsi="Times New Roman" w:cs="Times New Roman"/>
          <w:lang w:eastAsia="zh-CN"/>
        </w:rPr>
        <w:t xml:space="preserve">The </w:t>
      </w:r>
      <w:r>
        <w:rPr>
          <w:rFonts w:ascii="Times New Roman" w:eastAsiaTheme="minorEastAsia" w:hAnsi="Times New Roman" w:cs="Times New Roman"/>
          <w:lang w:eastAsia="zh-CN"/>
        </w:rPr>
        <w:t xml:space="preserve">IT department </w:t>
      </w:r>
      <w:r w:rsidR="00B421F5">
        <w:rPr>
          <w:rFonts w:ascii="Times New Roman" w:eastAsiaTheme="minorEastAsia" w:hAnsi="Times New Roman" w:cs="Times New Roman"/>
          <w:lang w:eastAsia="zh-CN"/>
        </w:rPr>
        <w:t xml:space="preserve">has just </w:t>
      </w:r>
      <w:r w:rsidR="00084A64">
        <w:rPr>
          <w:rFonts w:ascii="Times New Roman" w:eastAsiaTheme="minorEastAsia" w:hAnsi="Times New Roman" w:cs="Times New Roman"/>
          <w:lang w:eastAsia="zh-CN"/>
        </w:rPr>
        <w:t>finished the</w:t>
      </w:r>
      <w:r>
        <w:rPr>
          <w:rFonts w:ascii="Times New Roman" w:eastAsiaTheme="minorEastAsia" w:hAnsi="Times New Roman" w:cs="Times New Roman"/>
          <w:lang w:eastAsia="zh-CN"/>
        </w:rPr>
        <w:t xml:space="preserve"> </w:t>
      </w:r>
      <w:r w:rsidR="00E97ED8">
        <w:rPr>
          <w:rFonts w:ascii="Times New Roman" w:eastAsiaTheme="minorEastAsia" w:hAnsi="Times New Roman" w:cs="Times New Roman"/>
          <w:lang w:eastAsia="zh-CN"/>
        </w:rPr>
        <w:t xml:space="preserve">data </w:t>
      </w:r>
      <w:r w:rsidR="0024184F">
        <w:rPr>
          <w:rFonts w:ascii="Times New Roman" w:eastAsiaTheme="minorEastAsia" w:hAnsi="Times New Roman" w:cs="Times New Roman"/>
          <w:lang w:eastAsia="zh-CN"/>
        </w:rPr>
        <w:t>preparation</w:t>
      </w:r>
      <w:r w:rsidR="00084A64">
        <w:rPr>
          <w:rFonts w:ascii="Times New Roman" w:eastAsiaTheme="minorEastAsia" w:hAnsi="Times New Roman" w:cs="Times New Roman"/>
          <w:lang w:eastAsia="zh-CN"/>
        </w:rPr>
        <w:t xml:space="preserve"> -- a </w:t>
      </w:r>
      <w:r w:rsidR="00F761EE" w:rsidRPr="005B6937">
        <w:rPr>
          <w:rFonts w:ascii="Times New Roman" w:eastAsiaTheme="minorEastAsia" w:hAnsi="Times New Roman" w:cs="Times New Roman"/>
          <w:bCs/>
          <w:lang w:eastAsia="zh-CN"/>
        </w:rPr>
        <w:t>BANK</w:t>
      </w:r>
      <w:r w:rsidR="00F761EE">
        <w:rPr>
          <w:rFonts w:ascii="Courier" w:eastAsiaTheme="minorEastAsia" w:hAnsi="Courier" w:cs="Courier"/>
          <w:b/>
          <w:bCs/>
          <w:lang w:eastAsia="zh-CN"/>
        </w:rPr>
        <w:t xml:space="preserve"> </w:t>
      </w:r>
      <w:r w:rsidR="00F761EE">
        <w:rPr>
          <w:rFonts w:ascii="Times New Roman" w:eastAsiaTheme="minorEastAsia" w:hAnsi="Times New Roman" w:cs="Times New Roman"/>
          <w:lang w:eastAsia="zh-CN"/>
        </w:rPr>
        <w:t>data set</w:t>
      </w:r>
      <w:r w:rsidR="00084A64">
        <w:rPr>
          <w:rFonts w:ascii="Times New Roman" w:eastAsiaTheme="minorEastAsia" w:hAnsi="Times New Roman" w:cs="Times New Roman"/>
          <w:lang w:eastAsia="zh-CN"/>
        </w:rPr>
        <w:t xml:space="preserve"> that</w:t>
      </w:r>
      <w:r w:rsidR="00F761EE">
        <w:rPr>
          <w:rFonts w:ascii="Times New Roman" w:eastAsiaTheme="minorEastAsia" w:hAnsi="Times New Roman" w:cs="Times New Roman"/>
          <w:lang w:eastAsia="zh-CN"/>
        </w:rPr>
        <w:t xml:space="preserve"> contains service information for nearly 8,000 customers. There are three variables in</w:t>
      </w:r>
      <w:r>
        <w:rPr>
          <w:rFonts w:ascii="Times New Roman" w:eastAsiaTheme="minorEastAsia" w:hAnsi="Times New Roman" w:cs="Times New Roman"/>
          <w:lang w:eastAsia="zh-CN"/>
        </w:rPr>
        <w:t xml:space="preserve"> </w:t>
      </w:r>
      <w:r w:rsidR="00F761EE">
        <w:rPr>
          <w:rFonts w:ascii="Times New Roman" w:eastAsiaTheme="minorEastAsia" w:hAnsi="Times New Roman" w:cs="Times New Roman"/>
          <w:lang w:eastAsia="zh-CN"/>
        </w:rPr>
        <w:t>the data set, as shown in the table below.</w:t>
      </w:r>
    </w:p>
    <w:p w:rsidR="004C68E5" w:rsidRDefault="004C68E5" w:rsidP="00F761EE">
      <w:pPr>
        <w:rPr>
          <w:rFonts w:ascii="Times New Roman" w:eastAsiaTheme="minorEastAsia" w:hAnsi="Times New Roman" w:cs="Times New Roman"/>
          <w:lang w:eastAsia="zh-CN"/>
        </w:rPr>
      </w:pPr>
    </w:p>
    <w:p w:rsidR="00555834" w:rsidRDefault="00F5690C" w:rsidP="00555834">
      <w:pPr>
        <w:jc w:val="center"/>
        <w:rPr>
          <w:rFonts w:ascii="Times New Roman" w:eastAsiaTheme="minorEastAsia" w:hAnsi="Times New Roman" w:cs="Times New Roman"/>
          <w:lang w:eastAsia="zh-CN"/>
        </w:rPr>
      </w:pPr>
      <w:r>
        <w:rPr>
          <w:rFonts w:ascii="Times New Roman" w:eastAsiaTheme="minorEastAsia" w:hAnsi="Times New Roman" w:cs="Times New Roman"/>
          <w:noProof/>
          <w:lang w:eastAsia="zh-CN"/>
        </w:rPr>
        <w:drawing>
          <wp:anchor distT="0" distB="0" distL="114300" distR="114300" simplePos="0" relativeHeight="251658240" behindDoc="0" locked="0" layoutInCell="1" allowOverlap="1">
            <wp:simplePos x="0" y="0"/>
            <wp:positionH relativeFrom="column">
              <wp:posOffset>981075</wp:posOffset>
            </wp:positionH>
            <wp:positionV relativeFrom="paragraph">
              <wp:posOffset>-3175</wp:posOffset>
            </wp:positionV>
            <wp:extent cx="1076960" cy="1285875"/>
            <wp:effectExtent l="19050" t="0" r="8890" b="0"/>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l="22756" t="37037" r="62616" b="31909"/>
                    <a:stretch>
                      <a:fillRect/>
                    </a:stretch>
                  </pic:blipFill>
                  <pic:spPr bwMode="auto">
                    <a:xfrm>
                      <a:off x="0" y="0"/>
                      <a:ext cx="1076960" cy="1285875"/>
                    </a:xfrm>
                    <a:prstGeom prst="rect">
                      <a:avLst/>
                    </a:prstGeom>
                    <a:noFill/>
                    <a:ln w="9525">
                      <a:noFill/>
                      <a:miter lim="800000"/>
                      <a:headEnd/>
                      <a:tailEnd/>
                    </a:ln>
                  </pic:spPr>
                </pic:pic>
              </a:graphicData>
            </a:graphic>
          </wp:anchor>
        </w:drawing>
      </w:r>
      <w:r w:rsidR="00555834">
        <w:rPr>
          <w:rFonts w:ascii="Times New Roman" w:eastAsiaTheme="minorEastAsia" w:hAnsi="Times New Roman" w:cs="Times New Roman"/>
          <w:noProof/>
          <w:lang w:eastAsia="zh-CN"/>
        </w:rPr>
        <w:drawing>
          <wp:inline distT="0" distB="0" distL="0" distR="0">
            <wp:extent cx="3971925" cy="1285875"/>
            <wp:effectExtent l="1905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l="32589" t="37037" r="13462" b="31909"/>
                    <a:stretch>
                      <a:fillRect/>
                    </a:stretch>
                  </pic:blipFill>
                  <pic:spPr bwMode="auto">
                    <a:xfrm>
                      <a:off x="0" y="0"/>
                      <a:ext cx="3971925" cy="1285875"/>
                    </a:xfrm>
                    <a:prstGeom prst="rect">
                      <a:avLst/>
                    </a:prstGeom>
                    <a:noFill/>
                    <a:ln w="9525">
                      <a:noFill/>
                      <a:miter lim="800000"/>
                      <a:headEnd/>
                      <a:tailEnd/>
                    </a:ln>
                  </pic:spPr>
                </pic:pic>
              </a:graphicData>
            </a:graphic>
          </wp:inline>
        </w:drawing>
      </w:r>
    </w:p>
    <w:p w:rsidR="00F5690C" w:rsidRDefault="00F5690C" w:rsidP="00555834">
      <w:pPr>
        <w:jc w:val="center"/>
        <w:rPr>
          <w:rFonts w:ascii="Times New Roman" w:eastAsiaTheme="minorEastAsia" w:hAnsi="Times New Roman" w:cs="Times New Roman"/>
          <w:lang w:eastAsia="zh-CN"/>
        </w:rPr>
      </w:pPr>
    </w:p>
    <w:p w:rsidR="00555834" w:rsidRDefault="00555834" w:rsidP="00F761EE">
      <w:pPr>
        <w:rPr>
          <w:rFonts w:ascii="Times New Roman" w:eastAsiaTheme="minorEastAsia" w:hAnsi="Times New Roman" w:cs="Times New Roman"/>
          <w:lang w:eastAsia="zh-CN"/>
        </w:rPr>
      </w:pPr>
    </w:p>
    <w:p w:rsidR="00F761EE" w:rsidRDefault="00F761EE" w:rsidP="00F761E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The </w:t>
      </w:r>
      <w:r w:rsidRPr="005B6937">
        <w:rPr>
          <w:rFonts w:ascii="Times New Roman" w:eastAsiaTheme="minorEastAsia" w:hAnsi="Times New Roman" w:cs="Times New Roman"/>
          <w:bCs/>
          <w:lang w:eastAsia="zh-CN"/>
        </w:rPr>
        <w:t>BANK</w:t>
      </w:r>
      <w:r>
        <w:rPr>
          <w:rFonts w:ascii="Courier" w:eastAsiaTheme="minorEastAsia" w:hAnsi="Courier" w:cs="Courier"/>
          <w:b/>
          <w:bCs/>
          <w:lang w:eastAsia="zh-CN"/>
        </w:rPr>
        <w:t xml:space="preserve"> </w:t>
      </w:r>
      <w:r>
        <w:rPr>
          <w:rFonts w:ascii="Times New Roman" w:eastAsiaTheme="minorEastAsia" w:hAnsi="Times New Roman" w:cs="Times New Roman"/>
          <w:lang w:eastAsia="zh-CN"/>
        </w:rPr>
        <w:t>data set has over 32,000 rows. Each row of the data set represents a customer- service combination. Therefore, a single customer can have multiple rows in the data set, each row representing one of the products he or she owns. The median number of products per customer is three.</w:t>
      </w:r>
    </w:p>
    <w:p w:rsidR="00F761EE" w:rsidRDefault="00F761EE" w:rsidP="00F761EE">
      <w:pPr>
        <w:autoSpaceDE w:val="0"/>
        <w:autoSpaceDN w:val="0"/>
        <w:adjustRightInd w:val="0"/>
        <w:jc w:val="both"/>
        <w:rPr>
          <w:rFonts w:ascii="Times New Roman" w:eastAsiaTheme="minorEastAsia" w:hAnsi="Times New Roman" w:cs="Times New Roman"/>
          <w:lang w:eastAsia="zh-CN"/>
        </w:rPr>
      </w:pPr>
    </w:p>
    <w:p w:rsidR="00F761EE" w:rsidRDefault="00F761EE" w:rsidP="00F761EE">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lang w:eastAsia="zh-CN"/>
        </w:rPr>
        <w:t>The 13 products are represented in the data set using the following abbreviations:</w:t>
      </w:r>
    </w:p>
    <w:p w:rsidR="004C68E5" w:rsidRDefault="004C68E5" w:rsidP="00F761EE">
      <w:pPr>
        <w:autoSpaceDE w:val="0"/>
        <w:autoSpaceDN w:val="0"/>
        <w:adjustRightInd w:val="0"/>
        <w:jc w:val="both"/>
        <w:rPr>
          <w:rFonts w:ascii="Times New Roman" w:eastAsiaTheme="minorEastAsia" w:hAnsi="Times New Roman" w:cs="Times New Roman"/>
          <w:lang w:eastAsia="zh-CN"/>
        </w:rPr>
      </w:pPr>
    </w:p>
    <w:p w:rsidR="00F761EE" w:rsidRDefault="00F761EE" w:rsidP="00F761EE">
      <w:pPr>
        <w:autoSpaceDE w:val="0"/>
        <w:autoSpaceDN w:val="0"/>
        <w:adjustRightInd w:val="0"/>
        <w:jc w:val="both"/>
        <w:rPr>
          <w:rFonts w:ascii="Times New Roman" w:eastAsiaTheme="minorEastAsia" w:hAnsi="Times New Roman" w:cs="Times New Roman"/>
          <w:lang w:eastAsia="zh-CN"/>
        </w:rPr>
      </w:pP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ATM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automated teller machine debit card</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AUTO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automobile installment loan</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CCRD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credit card</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CD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certificate of deposit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CKCRD </w:t>
      </w:r>
      <w:r>
        <w:rPr>
          <w:rFonts w:ascii="Times New Roman" w:eastAsiaTheme="minorEastAsia" w:hAnsi="Times New Roman" w:cs="Times New Roman"/>
          <w:lang w:eastAsia="zh-CN"/>
        </w:rPr>
        <w:tab/>
        <w:t>check/debit card</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CKING </w:t>
      </w:r>
      <w:r>
        <w:rPr>
          <w:rFonts w:ascii="Times New Roman" w:eastAsiaTheme="minorEastAsia" w:hAnsi="Times New Roman" w:cs="Times New Roman"/>
          <w:lang w:eastAsia="zh-CN"/>
        </w:rPr>
        <w:tab/>
        <w:t>checking account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HMEQLC </w:t>
      </w:r>
      <w:r>
        <w:rPr>
          <w:rFonts w:ascii="Times New Roman" w:eastAsiaTheme="minorEastAsia" w:hAnsi="Times New Roman" w:cs="Times New Roman"/>
          <w:lang w:eastAsia="zh-CN"/>
        </w:rPr>
        <w:tab/>
        <w:t>home equity line of credit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IRA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individual retirement account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MMDA </w:t>
      </w:r>
      <w:r>
        <w:rPr>
          <w:rFonts w:ascii="Times New Roman" w:eastAsiaTheme="minorEastAsia" w:hAnsi="Times New Roman" w:cs="Times New Roman"/>
          <w:lang w:eastAsia="zh-CN"/>
        </w:rPr>
        <w:tab/>
        <w:t>money market deposit account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MTG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mortgage</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PLOAN </w:t>
      </w:r>
      <w:r>
        <w:rPr>
          <w:rFonts w:ascii="Times New Roman" w:eastAsiaTheme="minorEastAsia" w:hAnsi="Times New Roman" w:cs="Times New Roman"/>
          <w:lang w:eastAsia="zh-CN"/>
        </w:rPr>
        <w:tab/>
        <w:t>personal/consumer installment loan</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SVG </w:t>
      </w:r>
      <w:r>
        <w:rPr>
          <w:rFonts w:ascii="Times New Roman" w:eastAsiaTheme="minorEastAsia" w:hAnsi="Times New Roman" w:cs="Times New Roman"/>
          <w:lang w:eastAsia="zh-CN"/>
        </w:rPr>
        <w:tab/>
      </w:r>
      <w:r>
        <w:rPr>
          <w:rFonts w:ascii="Times New Roman" w:eastAsiaTheme="minorEastAsia" w:hAnsi="Times New Roman" w:cs="Times New Roman"/>
          <w:lang w:eastAsia="zh-CN"/>
        </w:rPr>
        <w:tab/>
        <w:t>saving account</w:t>
      </w:r>
    </w:p>
    <w:p w:rsidR="00F761EE" w:rsidRDefault="00F761EE" w:rsidP="00F761EE">
      <w:pPr>
        <w:autoSpaceDE w:val="0"/>
        <w:autoSpaceDN w:val="0"/>
        <w:adjustRightInd w:val="0"/>
        <w:rPr>
          <w:rFonts w:ascii="Times New Roman" w:eastAsiaTheme="minorEastAsia" w:hAnsi="Times New Roman" w:cs="Times New Roman"/>
          <w:lang w:eastAsia="zh-CN"/>
        </w:rPr>
      </w:pPr>
      <w:r>
        <w:rPr>
          <w:rFonts w:ascii="Times New Roman" w:eastAsiaTheme="minorEastAsia" w:hAnsi="Times New Roman" w:cs="Times New Roman"/>
          <w:lang w:eastAsia="zh-CN"/>
        </w:rPr>
        <w:t xml:space="preserve">TRUST </w:t>
      </w:r>
      <w:r>
        <w:rPr>
          <w:rFonts w:ascii="Times New Roman" w:eastAsiaTheme="minorEastAsia" w:hAnsi="Times New Roman" w:cs="Times New Roman"/>
          <w:lang w:eastAsia="zh-CN"/>
        </w:rPr>
        <w:tab/>
        <w:t>personal trust account</w:t>
      </w:r>
    </w:p>
    <w:p w:rsidR="00F761EE" w:rsidRDefault="00F761EE" w:rsidP="00F761EE">
      <w:pPr>
        <w:autoSpaceDE w:val="0"/>
        <w:autoSpaceDN w:val="0"/>
        <w:adjustRightInd w:val="0"/>
        <w:rPr>
          <w:rFonts w:ascii="Times New Roman" w:eastAsiaTheme="minorEastAsia" w:hAnsi="Times New Roman" w:cs="Times New Roman"/>
          <w:lang w:eastAsia="zh-CN"/>
        </w:rPr>
      </w:pPr>
    </w:p>
    <w:p w:rsidR="004C68E5" w:rsidRDefault="004C68E5" w:rsidP="00482406">
      <w:pPr>
        <w:autoSpaceDE w:val="0"/>
        <w:autoSpaceDN w:val="0"/>
        <w:adjustRightInd w:val="0"/>
        <w:jc w:val="both"/>
        <w:rPr>
          <w:rFonts w:ascii="Times New Roman" w:eastAsiaTheme="minorEastAsia" w:hAnsi="Times New Roman" w:cs="Times New Roman"/>
          <w:b/>
          <w:bCs/>
          <w:lang w:eastAsia="zh-CN"/>
        </w:rPr>
      </w:pPr>
    </w:p>
    <w:p w:rsidR="001C34EB" w:rsidRDefault="001C34EB" w:rsidP="001F6F58">
      <w:pPr>
        <w:autoSpaceDE w:val="0"/>
        <w:autoSpaceDN w:val="0"/>
        <w:adjustRightInd w:val="0"/>
        <w:jc w:val="both"/>
        <w:rPr>
          <w:rFonts w:ascii="Times New Roman" w:eastAsiaTheme="minorEastAsia" w:hAnsi="Times New Roman" w:cs="Times New Roman"/>
          <w:b/>
          <w:bCs/>
          <w:lang w:eastAsia="zh-CN"/>
        </w:rPr>
      </w:pPr>
      <w:r>
        <w:rPr>
          <w:rFonts w:ascii="Times New Roman" w:eastAsiaTheme="minorEastAsia" w:hAnsi="Times New Roman" w:cs="Times New Roman"/>
          <w:b/>
          <w:bCs/>
          <w:lang w:eastAsia="zh-CN"/>
        </w:rPr>
        <w:lastRenderedPageBreak/>
        <w:t>Questions:</w:t>
      </w:r>
    </w:p>
    <w:p w:rsidR="004923B7" w:rsidRDefault="004923B7" w:rsidP="001F6F58">
      <w:pPr>
        <w:autoSpaceDE w:val="0"/>
        <w:autoSpaceDN w:val="0"/>
        <w:adjustRightInd w:val="0"/>
        <w:jc w:val="both"/>
        <w:rPr>
          <w:rFonts w:ascii="Times New Roman" w:eastAsiaTheme="minorEastAsia" w:hAnsi="Times New Roman" w:cs="Times New Roman"/>
          <w:b/>
          <w:bCs/>
          <w:lang w:eastAsia="zh-CN"/>
        </w:rPr>
      </w:pPr>
    </w:p>
    <w:p w:rsidR="004923B7" w:rsidRDefault="004923B7" w:rsidP="001F6F58">
      <w:pPr>
        <w:autoSpaceDE w:val="0"/>
        <w:autoSpaceDN w:val="0"/>
        <w:adjustRightInd w:val="0"/>
        <w:jc w:val="both"/>
        <w:rPr>
          <w:rFonts w:ascii="Times New Roman" w:eastAsiaTheme="minorEastAsia" w:hAnsi="Times New Roman" w:cs="Times New Roman"/>
          <w:b/>
          <w:bCs/>
          <w:lang w:eastAsia="zh-CN"/>
        </w:rPr>
      </w:pPr>
      <w:r>
        <w:rPr>
          <w:rFonts w:ascii="Times New Roman" w:eastAsiaTheme="minorEastAsia" w:hAnsi="Times New Roman" w:cs="Times New Roman"/>
          <w:b/>
          <w:bCs/>
          <w:lang w:eastAsia="zh-CN"/>
        </w:rPr>
        <w:t>(Note: It is recommended that you provide screen shots of your analysis along with the discussion.)</w:t>
      </w:r>
    </w:p>
    <w:p w:rsidR="001C34EB" w:rsidRDefault="001C34EB" w:rsidP="001F6F58">
      <w:pPr>
        <w:autoSpaceDE w:val="0"/>
        <w:autoSpaceDN w:val="0"/>
        <w:adjustRightInd w:val="0"/>
        <w:jc w:val="both"/>
        <w:rPr>
          <w:rFonts w:ascii="Times New Roman" w:eastAsiaTheme="minorEastAsia" w:hAnsi="Times New Roman" w:cs="Times New Roman"/>
          <w:b/>
          <w:bCs/>
          <w:lang w:eastAsia="zh-CN"/>
        </w:rPr>
      </w:pPr>
    </w:p>
    <w:p w:rsidR="00890E09" w:rsidRPr="003F0993" w:rsidRDefault="00890E09" w:rsidP="001F6F58">
      <w:pPr>
        <w:autoSpaceDE w:val="0"/>
        <w:autoSpaceDN w:val="0"/>
        <w:adjustRightInd w:val="0"/>
        <w:jc w:val="both"/>
        <w:rPr>
          <w:rFonts w:ascii="Times New Roman" w:eastAsiaTheme="minorEastAsia" w:hAnsi="Times New Roman" w:cs="Times New Roman"/>
          <w:lang w:eastAsia="zh-CN"/>
        </w:rPr>
      </w:pPr>
      <w:r w:rsidRPr="003F0993">
        <w:rPr>
          <w:rFonts w:ascii="Times New Roman" w:eastAsiaTheme="minorEastAsia" w:hAnsi="Times New Roman" w:cs="Times New Roman"/>
          <w:b/>
          <w:bCs/>
          <w:lang w:eastAsia="zh-CN"/>
        </w:rPr>
        <w:t xml:space="preserve">a. </w:t>
      </w:r>
      <w:r w:rsidRPr="003F0993">
        <w:rPr>
          <w:rFonts w:ascii="Times New Roman" w:eastAsiaTheme="minorEastAsia" w:hAnsi="Times New Roman" w:cs="Times New Roman"/>
          <w:lang w:eastAsia="zh-CN"/>
        </w:rPr>
        <w:t xml:space="preserve">Open a new diagram in your Exercises project. Name the diagram </w:t>
      </w:r>
      <w:r w:rsidR="003F0993" w:rsidRPr="003F0993">
        <w:rPr>
          <w:rFonts w:ascii="Times New Roman" w:eastAsiaTheme="minorEastAsia" w:hAnsi="Times New Roman" w:cs="Times New Roman"/>
          <w:b/>
          <w:bCs/>
          <w:lang w:eastAsia="zh-CN"/>
        </w:rPr>
        <w:t>BANK</w:t>
      </w:r>
      <w:r w:rsidRPr="003F0993">
        <w:rPr>
          <w:rFonts w:ascii="Times New Roman" w:eastAsiaTheme="minorEastAsia" w:hAnsi="Times New Roman" w:cs="Times New Roman"/>
          <w:lang w:eastAsia="zh-CN"/>
        </w:rPr>
        <w:t>.</w:t>
      </w:r>
      <w:r w:rsidR="001F6F58">
        <w:rPr>
          <w:rFonts w:ascii="Times New Roman" w:eastAsiaTheme="minorEastAsia" w:hAnsi="Times New Roman" w:cs="Times New Roman"/>
          <w:lang w:eastAsia="zh-CN"/>
        </w:rPr>
        <w:t xml:space="preserve"> </w:t>
      </w:r>
      <w:r w:rsidRPr="003F0993">
        <w:rPr>
          <w:rFonts w:ascii="Times New Roman" w:eastAsiaTheme="minorEastAsia" w:hAnsi="Times New Roman" w:cs="Times New Roman"/>
          <w:lang w:eastAsia="zh-CN"/>
        </w:rPr>
        <w:t xml:space="preserve">Create a new data source for the data set </w:t>
      </w:r>
      <w:r w:rsidRPr="003F0993">
        <w:rPr>
          <w:rFonts w:ascii="Times New Roman" w:eastAsiaTheme="minorEastAsia" w:hAnsi="Times New Roman" w:cs="Times New Roman"/>
          <w:b/>
          <w:bCs/>
          <w:lang w:eastAsia="zh-CN"/>
        </w:rPr>
        <w:t>AAEM.</w:t>
      </w:r>
      <w:r w:rsidR="003F0993" w:rsidRPr="003F0993">
        <w:rPr>
          <w:rFonts w:ascii="Times New Roman" w:eastAsiaTheme="minorEastAsia" w:hAnsi="Times New Roman" w:cs="Times New Roman"/>
          <w:b/>
          <w:bCs/>
          <w:lang w:eastAsia="zh-CN"/>
        </w:rPr>
        <w:t xml:space="preserve"> BANK</w:t>
      </w:r>
      <w:r w:rsidR="00136B32">
        <w:rPr>
          <w:rFonts w:ascii="Times New Roman" w:eastAsiaTheme="minorEastAsia" w:hAnsi="Times New Roman" w:cs="Times New Roman"/>
          <w:b/>
          <w:bCs/>
          <w:lang w:eastAsia="zh-CN"/>
        </w:rPr>
        <w:t xml:space="preserve"> (SAS table--&gt; AAEM--&gt;BANK)</w:t>
      </w:r>
      <w:r w:rsidRPr="003F0993">
        <w:rPr>
          <w:rFonts w:ascii="Times New Roman" w:eastAsiaTheme="minorEastAsia" w:hAnsi="Times New Roman" w:cs="Times New Roman"/>
          <w:lang w:eastAsia="zh-CN"/>
        </w:rPr>
        <w:t>.</w:t>
      </w:r>
      <w:r w:rsidR="001F6F58">
        <w:rPr>
          <w:rFonts w:ascii="Times New Roman" w:eastAsiaTheme="minorEastAsia" w:hAnsi="Times New Roman" w:cs="Times New Roman"/>
          <w:lang w:eastAsia="zh-CN"/>
        </w:rPr>
        <w:t xml:space="preserve"> Use the Explore function to plot the variable distribution. Provide your variable plots. What </w:t>
      </w:r>
      <w:r w:rsidR="00922F89">
        <w:rPr>
          <w:rFonts w:ascii="Times New Roman" w:eastAsiaTheme="minorEastAsia" w:hAnsi="Times New Roman" w:cs="Times New Roman"/>
          <w:lang w:eastAsia="zh-CN"/>
        </w:rPr>
        <w:t>did</w:t>
      </w:r>
      <w:r w:rsidR="001F6F58">
        <w:rPr>
          <w:rFonts w:ascii="Times New Roman" w:eastAsiaTheme="minorEastAsia" w:hAnsi="Times New Roman" w:cs="Times New Roman"/>
          <w:lang w:eastAsia="zh-CN"/>
        </w:rPr>
        <w:t xml:space="preserve"> you learn from the variable exploration?</w:t>
      </w:r>
    </w:p>
    <w:p w:rsidR="001C34EB" w:rsidRDefault="001C34EB" w:rsidP="003F0993">
      <w:pPr>
        <w:autoSpaceDE w:val="0"/>
        <w:autoSpaceDN w:val="0"/>
        <w:adjustRightInd w:val="0"/>
        <w:jc w:val="both"/>
        <w:rPr>
          <w:rFonts w:ascii="Times New Roman" w:eastAsiaTheme="minorEastAsia" w:hAnsi="Times New Roman" w:cs="Times New Roman"/>
          <w:b/>
          <w:bCs/>
          <w:lang w:eastAsia="zh-CN"/>
        </w:rPr>
      </w:pPr>
    </w:p>
    <w:p w:rsidR="00890E09" w:rsidRPr="00922F89" w:rsidRDefault="001C34EB" w:rsidP="003F0993">
      <w:pPr>
        <w:autoSpaceDE w:val="0"/>
        <w:autoSpaceDN w:val="0"/>
        <w:adjustRightInd w:val="0"/>
        <w:jc w:val="both"/>
        <w:rPr>
          <w:rFonts w:ascii="Times New Roman" w:eastAsiaTheme="minorEastAsia" w:hAnsi="Times New Roman" w:cs="Times New Roman"/>
          <w:bCs/>
          <w:lang w:eastAsia="zh-CN"/>
        </w:rPr>
      </w:pPr>
      <w:r>
        <w:rPr>
          <w:rFonts w:ascii="Times New Roman" w:eastAsiaTheme="minorEastAsia" w:hAnsi="Times New Roman" w:cs="Times New Roman"/>
          <w:b/>
          <w:bCs/>
          <w:lang w:eastAsia="zh-CN"/>
        </w:rPr>
        <w:t>b</w:t>
      </w:r>
      <w:r w:rsidR="00890E09" w:rsidRPr="003F0993">
        <w:rPr>
          <w:rFonts w:ascii="Times New Roman" w:eastAsiaTheme="minorEastAsia" w:hAnsi="Times New Roman" w:cs="Times New Roman"/>
          <w:b/>
          <w:bCs/>
          <w:lang w:eastAsia="zh-CN"/>
        </w:rPr>
        <w:t xml:space="preserve">. </w:t>
      </w:r>
      <w:r w:rsidR="00F44DC6">
        <w:rPr>
          <w:rFonts w:ascii="Times New Roman" w:eastAsiaTheme="minorEastAsia" w:hAnsi="Times New Roman" w:cs="Times New Roman"/>
          <w:bCs/>
          <w:lang w:eastAsia="zh-CN"/>
        </w:rPr>
        <w:t xml:space="preserve">Notice that at this point you are </w:t>
      </w:r>
      <w:r w:rsidR="008E505A">
        <w:rPr>
          <w:rFonts w:ascii="Times New Roman" w:eastAsiaTheme="minorEastAsia" w:hAnsi="Times New Roman" w:cs="Times New Roman"/>
          <w:bCs/>
          <w:lang w:eastAsia="zh-CN"/>
        </w:rPr>
        <w:t>not interested</w:t>
      </w:r>
      <w:r w:rsidR="00F44DC6">
        <w:rPr>
          <w:rFonts w:ascii="Times New Roman" w:eastAsiaTheme="minorEastAsia" w:hAnsi="Times New Roman" w:cs="Times New Roman"/>
          <w:bCs/>
          <w:lang w:eastAsia="zh-CN"/>
        </w:rPr>
        <w:t xml:space="preserve"> in </w:t>
      </w:r>
      <w:r w:rsidR="003F0993">
        <w:rPr>
          <w:rFonts w:ascii="Times New Roman" w:eastAsiaTheme="minorEastAsia" w:hAnsi="Times New Roman" w:cs="Times New Roman"/>
          <w:lang w:eastAsia="zh-CN"/>
        </w:rPr>
        <w:t>variable</w:t>
      </w:r>
      <w:r w:rsidR="00890E09" w:rsidRPr="003F0993">
        <w:rPr>
          <w:rFonts w:ascii="Times New Roman" w:eastAsiaTheme="minorEastAsia" w:hAnsi="Times New Roman" w:cs="Times New Roman"/>
          <w:lang w:eastAsia="zh-CN"/>
        </w:rPr>
        <w:t xml:space="preserve"> </w:t>
      </w:r>
      <w:r w:rsidR="003F0993">
        <w:rPr>
          <w:rFonts w:ascii="Times New Roman" w:eastAsiaTheme="minorEastAsia" w:hAnsi="Times New Roman" w:cs="Times New Roman"/>
          <w:b/>
          <w:bCs/>
          <w:lang w:eastAsia="zh-CN"/>
        </w:rPr>
        <w:t>VISIT</w:t>
      </w:r>
      <w:r w:rsidR="00F44DC6">
        <w:rPr>
          <w:rFonts w:ascii="Times New Roman" w:eastAsiaTheme="minorEastAsia" w:hAnsi="Times New Roman" w:cs="Times New Roman"/>
          <w:lang w:eastAsia="zh-CN"/>
        </w:rPr>
        <w:t xml:space="preserve"> during the analysis</w:t>
      </w:r>
      <w:r w:rsidR="00890E09" w:rsidRPr="003F0993">
        <w:rPr>
          <w:rFonts w:ascii="Times New Roman" w:eastAsiaTheme="minorEastAsia" w:hAnsi="Times New Roman" w:cs="Times New Roman"/>
          <w:lang w:eastAsia="zh-CN"/>
        </w:rPr>
        <w:t xml:space="preserve">. </w:t>
      </w:r>
      <w:r w:rsidR="00F44DC6">
        <w:rPr>
          <w:rFonts w:ascii="Times New Roman" w:eastAsiaTheme="minorEastAsia" w:hAnsi="Times New Roman" w:cs="Times New Roman"/>
          <w:lang w:eastAsia="zh-CN"/>
        </w:rPr>
        <w:t xml:space="preserve">You are interested in the association </w:t>
      </w:r>
      <w:r w:rsidR="00BE0EF3">
        <w:rPr>
          <w:rFonts w:ascii="Times New Roman" w:eastAsiaTheme="minorEastAsia" w:hAnsi="Times New Roman" w:cs="Times New Roman"/>
          <w:lang w:eastAsia="zh-CN"/>
        </w:rPr>
        <w:t xml:space="preserve">rules </w:t>
      </w:r>
      <w:r w:rsidR="00852231">
        <w:rPr>
          <w:rFonts w:ascii="Times New Roman" w:eastAsiaTheme="minorEastAsia" w:hAnsi="Times New Roman" w:cs="Times New Roman"/>
          <w:lang w:eastAsia="zh-CN"/>
        </w:rPr>
        <w:t>in</w:t>
      </w:r>
      <w:r w:rsidR="00F44DC6">
        <w:rPr>
          <w:rFonts w:ascii="Times New Roman" w:eastAsiaTheme="minorEastAsia" w:hAnsi="Times New Roman" w:cs="Times New Roman"/>
          <w:lang w:eastAsia="zh-CN"/>
        </w:rPr>
        <w:t xml:space="preserve"> variable </w:t>
      </w:r>
      <w:r w:rsidR="00F44DC6">
        <w:rPr>
          <w:rFonts w:ascii="Times New Roman" w:eastAsiaTheme="minorEastAsia" w:hAnsi="Times New Roman" w:cs="Times New Roman"/>
          <w:b/>
          <w:bCs/>
          <w:lang w:eastAsia="zh-CN"/>
        </w:rPr>
        <w:t>SERVICE</w:t>
      </w:r>
      <w:r w:rsidR="00F44DC6" w:rsidRPr="003F0993">
        <w:rPr>
          <w:rFonts w:ascii="Times New Roman" w:eastAsiaTheme="minorEastAsia" w:hAnsi="Times New Roman" w:cs="Times New Roman"/>
          <w:lang w:eastAsia="zh-CN"/>
        </w:rPr>
        <w:t xml:space="preserve"> </w:t>
      </w:r>
      <w:bookmarkStart w:id="2" w:name="OLE_LINK7"/>
      <w:bookmarkStart w:id="3" w:name="OLE_LINK8"/>
      <w:r w:rsidR="00F44DC6">
        <w:rPr>
          <w:rFonts w:ascii="Times New Roman" w:eastAsiaTheme="minorEastAsia" w:hAnsi="Times New Roman" w:cs="Times New Roman"/>
          <w:lang w:eastAsia="zh-CN"/>
        </w:rPr>
        <w:t xml:space="preserve">for </w:t>
      </w:r>
      <w:bookmarkEnd w:id="2"/>
      <w:bookmarkEnd w:id="3"/>
      <w:r w:rsidR="00F44DC6">
        <w:rPr>
          <w:rFonts w:ascii="Times New Roman" w:eastAsiaTheme="minorEastAsia" w:hAnsi="Times New Roman" w:cs="Times New Roman"/>
          <w:lang w:eastAsia="zh-CN"/>
        </w:rPr>
        <w:t xml:space="preserve">each </w:t>
      </w:r>
      <w:r w:rsidR="00F44DC6">
        <w:rPr>
          <w:rFonts w:ascii="Times New Roman" w:eastAsiaTheme="minorEastAsia" w:hAnsi="Times New Roman" w:cs="Times New Roman"/>
          <w:b/>
          <w:bCs/>
          <w:lang w:eastAsia="zh-CN"/>
        </w:rPr>
        <w:t xml:space="preserve">ACCOUNT. </w:t>
      </w:r>
      <w:r w:rsidR="002F5B90">
        <w:rPr>
          <w:rFonts w:ascii="Times New Roman" w:eastAsiaTheme="minorEastAsia" w:hAnsi="Times New Roman" w:cs="Times New Roman"/>
          <w:b/>
          <w:bCs/>
          <w:lang w:eastAsia="zh-CN"/>
        </w:rPr>
        <w:t xml:space="preserve"> </w:t>
      </w:r>
      <w:r w:rsidR="00922F89">
        <w:rPr>
          <w:rFonts w:ascii="Times New Roman" w:eastAsiaTheme="minorEastAsia" w:hAnsi="Times New Roman" w:cs="Times New Roman"/>
          <w:bCs/>
          <w:lang w:eastAsia="zh-CN"/>
        </w:rPr>
        <w:t xml:space="preserve">Explain what </w:t>
      </w:r>
      <w:r w:rsidR="001B78CC">
        <w:rPr>
          <w:rFonts w:ascii="Times New Roman" w:eastAsiaTheme="minorEastAsia" w:hAnsi="Times New Roman" w:cs="Times New Roman"/>
          <w:bCs/>
          <w:lang w:eastAsia="zh-CN"/>
        </w:rPr>
        <w:t xml:space="preserve">model </w:t>
      </w:r>
      <w:r w:rsidR="00922F89">
        <w:rPr>
          <w:rFonts w:ascii="Times New Roman" w:eastAsiaTheme="minorEastAsia" w:hAnsi="Times New Roman" w:cs="Times New Roman"/>
          <w:bCs/>
          <w:lang w:eastAsia="zh-CN"/>
        </w:rPr>
        <w:t xml:space="preserve">role </w:t>
      </w:r>
      <w:r w:rsidR="002F5B90">
        <w:rPr>
          <w:rFonts w:ascii="Times New Roman" w:eastAsiaTheme="minorEastAsia" w:hAnsi="Times New Roman" w:cs="Times New Roman"/>
          <w:bCs/>
          <w:lang w:eastAsia="zh-CN"/>
        </w:rPr>
        <w:t>should</w:t>
      </w:r>
      <w:r w:rsidR="00922F89">
        <w:rPr>
          <w:rFonts w:ascii="Times New Roman" w:eastAsiaTheme="minorEastAsia" w:hAnsi="Times New Roman" w:cs="Times New Roman"/>
          <w:bCs/>
          <w:lang w:eastAsia="zh-CN"/>
        </w:rPr>
        <w:t xml:space="preserve"> you assign to each variable and why.</w:t>
      </w:r>
    </w:p>
    <w:p w:rsidR="00970A9D" w:rsidRPr="00F44DC6" w:rsidRDefault="00970A9D" w:rsidP="003F0993">
      <w:pPr>
        <w:autoSpaceDE w:val="0"/>
        <w:autoSpaceDN w:val="0"/>
        <w:adjustRightInd w:val="0"/>
        <w:jc w:val="both"/>
        <w:rPr>
          <w:rFonts w:ascii="Times New Roman" w:eastAsiaTheme="minorEastAsia" w:hAnsi="Times New Roman" w:cs="Times New Roman"/>
          <w:i/>
          <w:lang w:eastAsia="zh-CN"/>
        </w:rPr>
      </w:pPr>
    </w:p>
    <w:p w:rsidR="00890E09" w:rsidRDefault="00922F89" w:rsidP="006A49DA">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w:t>
      </w:r>
      <w:r w:rsidR="00890E09" w:rsidRPr="003F0993">
        <w:rPr>
          <w:rFonts w:ascii="Times New Roman" w:eastAsiaTheme="minorEastAsia" w:hAnsi="Times New Roman" w:cs="Times New Roman"/>
          <w:lang w:eastAsia="zh-CN"/>
        </w:rPr>
        <w:t xml:space="preserve">Add the node for the </w:t>
      </w:r>
      <w:r w:rsidR="003F0993">
        <w:rPr>
          <w:rFonts w:ascii="Times New Roman" w:eastAsiaTheme="minorEastAsia" w:hAnsi="Times New Roman" w:cs="Times New Roman"/>
          <w:b/>
          <w:bCs/>
          <w:lang w:eastAsia="zh-CN"/>
        </w:rPr>
        <w:t>BANK</w:t>
      </w:r>
      <w:r w:rsidR="00890E09" w:rsidRPr="003F0993">
        <w:rPr>
          <w:rFonts w:ascii="Times New Roman" w:eastAsiaTheme="minorEastAsia" w:hAnsi="Times New Roman" w:cs="Times New Roman"/>
          <w:b/>
          <w:bCs/>
          <w:lang w:eastAsia="zh-CN"/>
        </w:rPr>
        <w:t xml:space="preserve"> </w:t>
      </w:r>
      <w:r w:rsidR="00890E09" w:rsidRPr="003F0993">
        <w:rPr>
          <w:rFonts w:ascii="Times New Roman" w:eastAsiaTheme="minorEastAsia" w:hAnsi="Times New Roman" w:cs="Times New Roman"/>
          <w:lang w:eastAsia="zh-CN"/>
        </w:rPr>
        <w:t>data set and an Association node to the diagram.</w:t>
      </w:r>
      <w:r w:rsidR="000A26FB">
        <w:rPr>
          <w:rFonts w:ascii="Times New Roman" w:eastAsiaTheme="minorEastAsia" w:hAnsi="Times New Roman" w:cs="Times New Roman"/>
          <w:lang w:eastAsia="zh-CN"/>
        </w:rPr>
        <w:t xml:space="preserve"> </w:t>
      </w:r>
      <w:r w:rsidR="00890E09" w:rsidRPr="003F0993">
        <w:rPr>
          <w:rFonts w:ascii="Times New Roman" w:eastAsiaTheme="minorEastAsia" w:hAnsi="Times New Roman" w:cs="Times New Roman"/>
          <w:lang w:eastAsia="zh-CN"/>
        </w:rPr>
        <w:t>Change the setti</w:t>
      </w:r>
      <w:r w:rsidR="000A26FB">
        <w:rPr>
          <w:rFonts w:ascii="Times New Roman" w:eastAsiaTheme="minorEastAsia" w:hAnsi="Times New Roman" w:cs="Times New Roman"/>
          <w:lang w:eastAsia="zh-CN"/>
        </w:rPr>
        <w:t>ng for Export Rule by ID to Yes and l</w:t>
      </w:r>
      <w:r w:rsidR="00890E09" w:rsidRPr="003F0993">
        <w:rPr>
          <w:rFonts w:ascii="Times New Roman" w:eastAsiaTheme="minorEastAsia" w:hAnsi="Times New Roman" w:cs="Times New Roman"/>
          <w:lang w:eastAsia="zh-CN"/>
        </w:rPr>
        <w:t>eave the remaining default settings for the Association node and run the analysis.</w:t>
      </w:r>
      <w:r>
        <w:rPr>
          <w:rFonts w:ascii="Times New Roman" w:eastAsiaTheme="minorEastAsia" w:hAnsi="Times New Roman" w:cs="Times New Roman"/>
          <w:lang w:eastAsia="zh-CN"/>
        </w:rPr>
        <w:t xml:space="preserve"> )</w:t>
      </w:r>
    </w:p>
    <w:p w:rsidR="00970A9D" w:rsidRPr="003F0993" w:rsidRDefault="00970A9D" w:rsidP="00890E09">
      <w:pPr>
        <w:autoSpaceDE w:val="0"/>
        <w:autoSpaceDN w:val="0"/>
        <w:adjustRightInd w:val="0"/>
        <w:rPr>
          <w:rFonts w:ascii="Times New Roman" w:eastAsiaTheme="minorEastAsia" w:hAnsi="Times New Roman" w:cs="Times New Roman"/>
          <w:lang w:eastAsia="zh-CN"/>
        </w:rPr>
      </w:pPr>
    </w:p>
    <w:p w:rsidR="00890E09" w:rsidRDefault="002F5B90" w:rsidP="003F0993">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c</w:t>
      </w:r>
      <w:r w:rsidR="00890E09" w:rsidRPr="003F0993">
        <w:rPr>
          <w:rFonts w:ascii="Times New Roman" w:eastAsiaTheme="minorEastAsia" w:hAnsi="Times New Roman" w:cs="Times New Roman"/>
          <w:b/>
          <w:bCs/>
          <w:lang w:eastAsia="zh-CN"/>
        </w:rPr>
        <w:t xml:space="preserve">. </w:t>
      </w:r>
      <w:r w:rsidR="00890E09" w:rsidRPr="003F0993">
        <w:rPr>
          <w:rFonts w:ascii="Times New Roman" w:eastAsiaTheme="minorEastAsia" w:hAnsi="Times New Roman" w:cs="Times New Roman"/>
          <w:lang w:eastAsia="zh-CN"/>
        </w:rPr>
        <w:t xml:space="preserve">Examine the results of </w:t>
      </w:r>
      <w:r w:rsidR="0060532F">
        <w:rPr>
          <w:rFonts w:ascii="Times New Roman" w:eastAsiaTheme="minorEastAsia" w:hAnsi="Times New Roman" w:cs="Times New Roman"/>
          <w:lang w:eastAsia="zh-CN"/>
        </w:rPr>
        <w:t>your</w:t>
      </w:r>
      <w:r w:rsidR="00890E09" w:rsidRPr="003F0993">
        <w:rPr>
          <w:rFonts w:ascii="Times New Roman" w:eastAsiaTheme="minorEastAsia" w:hAnsi="Times New Roman" w:cs="Times New Roman"/>
          <w:lang w:eastAsia="zh-CN"/>
        </w:rPr>
        <w:t xml:space="preserve"> association analysis. What is the highest lift value for the resulting</w:t>
      </w:r>
      <w:r w:rsidR="003F0993">
        <w:rPr>
          <w:rFonts w:ascii="Times New Roman" w:eastAsiaTheme="minorEastAsia" w:hAnsi="Times New Roman" w:cs="Times New Roman"/>
          <w:lang w:eastAsia="zh-CN"/>
        </w:rPr>
        <w:t xml:space="preserve"> </w:t>
      </w:r>
      <w:r w:rsidR="00890E09" w:rsidRPr="003F0993">
        <w:rPr>
          <w:rFonts w:ascii="Times New Roman" w:eastAsiaTheme="minorEastAsia" w:hAnsi="Times New Roman" w:cs="Times New Roman"/>
          <w:lang w:eastAsia="zh-CN"/>
        </w:rPr>
        <w:t xml:space="preserve">rules? Which </w:t>
      </w:r>
      <w:r w:rsidR="00970A9D">
        <w:rPr>
          <w:rFonts w:ascii="Times New Roman" w:eastAsiaTheme="minorEastAsia" w:hAnsi="Times New Roman" w:cs="Times New Roman"/>
          <w:lang w:eastAsia="zh-CN"/>
        </w:rPr>
        <w:t xml:space="preserve">10 </w:t>
      </w:r>
      <w:r w:rsidR="00890E09" w:rsidRPr="003F0993">
        <w:rPr>
          <w:rFonts w:ascii="Times New Roman" w:eastAsiaTheme="minorEastAsia" w:hAnsi="Times New Roman" w:cs="Times New Roman"/>
          <w:lang w:eastAsia="zh-CN"/>
        </w:rPr>
        <w:t>rule</w:t>
      </w:r>
      <w:r w:rsidR="00970A9D">
        <w:rPr>
          <w:rFonts w:ascii="Times New Roman" w:eastAsiaTheme="minorEastAsia" w:hAnsi="Times New Roman" w:cs="Times New Roman"/>
          <w:lang w:eastAsia="zh-CN"/>
        </w:rPr>
        <w:t>s</w:t>
      </w:r>
      <w:r w:rsidR="00890E09" w:rsidRPr="003F0993">
        <w:rPr>
          <w:rFonts w:ascii="Times New Roman" w:eastAsiaTheme="minorEastAsia" w:hAnsi="Times New Roman" w:cs="Times New Roman"/>
          <w:lang w:eastAsia="zh-CN"/>
        </w:rPr>
        <w:t xml:space="preserve"> ha</w:t>
      </w:r>
      <w:r w:rsidR="00970A9D">
        <w:rPr>
          <w:rFonts w:ascii="Times New Roman" w:eastAsiaTheme="minorEastAsia" w:hAnsi="Times New Roman" w:cs="Times New Roman"/>
          <w:lang w:eastAsia="zh-CN"/>
        </w:rPr>
        <w:t>ve</w:t>
      </w:r>
      <w:r w:rsidR="00890E09" w:rsidRPr="003F0993">
        <w:rPr>
          <w:rFonts w:ascii="Times New Roman" w:eastAsiaTheme="minorEastAsia" w:hAnsi="Times New Roman" w:cs="Times New Roman"/>
          <w:lang w:eastAsia="zh-CN"/>
        </w:rPr>
        <w:t xml:space="preserve"> </w:t>
      </w:r>
      <w:r w:rsidR="00970A9D">
        <w:rPr>
          <w:rFonts w:ascii="Times New Roman" w:eastAsiaTheme="minorEastAsia" w:hAnsi="Times New Roman" w:cs="Times New Roman"/>
          <w:lang w:eastAsia="zh-CN"/>
        </w:rPr>
        <w:t xml:space="preserve">the highest lift </w:t>
      </w:r>
      <w:r w:rsidR="00890E09" w:rsidRPr="003F0993">
        <w:rPr>
          <w:rFonts w:ascii="Times New Roman" w:eastAsiaTheme="minorEastAsia" w:hAnsi="Times New Roman" w:cs="Times New Roman"/>
          <w:lang w:eastAsia="zh-CN"/>
        </w:rPr>
        <w:t>value</w:t>
      </w:r>
      <w:r w:rsidR="00970A9D">
        <w:rPr>
          <w:rFonts w:ascii="Times New Roman" w:eastAsiaTheme="minorEastAsia" w:hAnsi="Times New Roman" w:cs="Times New Roman"/>
          <w:lang w:eastAsia="zh-CN"/>
        </w:rPr>
        <w:t>s</w:t>
      </w:r>
      <w:r w:rsidR="00890E09" w:rsidRPr="003F0993">
        <w:rPr>
          <w:rFonts w:ascii="Times New Roman" w:eastAsiaTheme="minorEastAsia" w:hAnsi="Times New Roman" w:cs="Times New Roman"/>
          <w:lang w:eastAsia="zh-CN"/>
        </w:rPr>
        <w:t>?</w:t>
      </w:r>
      <w:r w:rsidR="00970A9D">
        <w:rPr>
          <w:rFonts w:ascii="Times New Roman" w:eastAsiaTheme="minorEastAsia" w:hAnsi="Times New Roman" w:cs="Times New Roman"/>
          <w:lang w:eastAsia="zh-CN"/>
        </w:rPr>
        <w:t xml:space="preserve"> How do you interpret </w:t>
      </w:r>
      <w:r w:rsidR="0060532F">
        <w:rPr>
          <w:rFonts w:ascii="Times New Roman" w:eastAsiaTheme="minorEastAsia" w:hAnsi="Times New Roman" w:cs="Times New Roman"/>
          <w:lang w:eastAsia="zh-CN"/>
        </w:rPr>
        <w:t>your results</w:t>
      </w:r>
      <w:r w:rsidR="00970A9D">
        <w:rPr>
          <w:rFonts w:ascii="Times New Roman" w:eastAsiaTheme="minorEastAsia" w:hAnsi="Times New Roman" w:cs="Times New Roman"/>
          <w:lang w:eastAsia="zh-CN"/>
        </w:rPr>
        <w:t>?</w:t>
      </w:r>
    </w:p>
    <w:p w:rsidR="00970A9D" w:rsidRPr="003F0993" w:rsidRDefault="00970A9D" w:rsidP="003F0993">
      <w:pPr>
        <w:autoSpaceDE w:val="0"/>
        <w:autoSpaceDN w:val="0"/>
        <w:adjustRightInd w:val="0"/>
        <w:jc w:val="both"/>
        <w:rPr>
          <w:rFonts w:ascii="Times New Roman" w:eastAsiaTheme="minorEastAsia" w:hAnsi="Times New Roman" w:cs="Times New Roman"/>
          <w:lang w:eastAsia="zh-CN"/>
        </w:rPr>
      </w:pPr>
    </w:p>
    <w:p w:rsidR="00970A9D" w:rsidRDefault="002F5B90" w:rsidP="00970A9D">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bCs/>
          <w:lang w:eastAsia="zh-CN"/>
        </w:rPr>
        <w:t>d</w:t>
      </w:r>
      <w:r w:rsidR="00890E09" w:rsidRPr="003F0993">
        <w:rPr>
          <w:rFonts w:ascii="Times New Roman" w:eastAsiaTheme="minorEastAsia" w:hAnsi="Times New Roman" w:cs="Times New Roman"/>
          <w:b/>
          <w:bCs/>
          <w:lang w:eastAsia="zh-CN"/>
        </w:rPr>
        <w:t xml:space="preserve">. </w:t>
      </w:r>
      <w:r w:rsidR="00351FFD">
        <w:rPr>
          <w:rFonts w:ascii="Times New Roman" w:eastAsiaTheme="minorEastAsia" w:hAnsi="Times New Roman" w:cs="Times New Roman"/>
          <w:lang w:eastAsia="zh-CN"/>
        </w:rPr>
        <w:t>Suppose y</w:t>
      </w:r>
      <w:r w:rsidR="00890E09" w:rsidRPr="003F0993">
        <w:rPr>
          <w:rFonts w:ascii="Times New Roman" w:eastAsiaTheme="minorEastAsia" w:hAnsi="Times New Roman" w:cs="Times New Roman"/>
          <w:lang w:eastAsia="zh-CN"/>
        </w:rPr>
        <w:t xml:space="preserve">ou are particularly interested in </w:t>
      </w:r>
      <w:r w:rsidR="00351FFD" w:rsidRPr="003F0993">
        <w:rPr>
          <w:rFonts w:ascii="Times New Roman" w:eastAsiaTheme="minorEastAsia" w:hAnsi="Times New Roman" w:cs="Times New Roman"/>
          <w:lang w:eastAsia="zh-CN"/>
        </w:rPr>
        <w:t xml:space="preserve">the other </w:t>
      </w:r>
      <w:r w:rsidR="00351FFD">
        <w:rPr>
          <w:rFonts w:ascii="Times New Roman" w:eastAsiaTheme="minorEastAsia" w:hAnsi="Times New Roman" w:cs="Times New Roman"/>
          <w:lang w:eastAsia="zh-CN"/>
        </w:rPr>
        <w:t>financial services</w:t>
      </w:r>
      <w:r w:rsidR="00351FFD" w:rsidRPr="003F0993">
        <w:rPr>
          <w:rFonts w:ascii="Times New Roman" w:eastAsiaTheme="minorEastAsia" w:hAnsi="Times New Roman" w:cs="Times New Roman"/>
          <w:lang w:eastAsia="zh-CN"/>
        </w:rPr>
        <w:t xml:space="preserve"> that </w:t>
      </w:r>
      <w:r w:rsidR="00351FFD">
        <w:rPr>
          <w:rFonts w:ascii="Times New Roman" w:eastAsiaTheme="minorEastAsia" w:hAnsi="Times New Roman" w:cs="Times New Roman"/>
          <w:lang w:eastAsia="zh-CN"/>
        </w:rPr>
        <w:t>customers</w:t>
      </w:r>
      <w:r w:rsidR="00351FFD" w:rsidRPr="003F0993">
        <w:rPr>
          <w:rFonts w:ascii="Times New Roman" w:eastAsiaTheme="minorEastAsia" w:hAnsi="Times New Roman" w:cs="Times New Roman"/>
          <w:lang w:eastAsia="zh-CN"/>
        </w:rPr>
        <w:t xml:space="preserve"> </w:t>
      </w:r>
      <w:r w:rsidR="00351FFD">
        <w:rPr>
          <w:rFonts w:ascii="Times New Roman" w:eastAsiaTheme="minorEastAsia" w:hAnsi="Times New Roman" w:cs="Times New Roman"/>
          <w:lang w:eastAsia="zh-CN"/>
        </w:rPr>
        <w:t>use</w:t>
      </w:r>
      <w:r w:rsidR="00351FFD" w:rsidRPr="003F0993">
        <w:rPr>
          <w:rFonts w:ascii="Times New Roman" w:eastAsiaTheme="minorEastAsia" w:hAnsi="Times New Roman" w:cs="Times New Roman"/>
          <w:lang w:eastAsia="zh-CN"/>
        </w:rPr>
        <w:t xml:space="preserve"> when they </w:t>
      </w:r>
      <w:r w:rsidR="00351FFD">
        <w:rPr>
          <w:rFonts w:ascii="Times New Roman" w:eastAsiaTheme="minorEastAsia" w:hAnsi="Times New Roman" w:cs="Times New Roman"/>
          <w:lang w:eastAsia="zh-CN"/>
        </w:rPr>
        <w:t xml:space="preserve">have automobile loans. </w:t>
      </w:r>
      <w:r w:rsidR="00890E09" w:rsidRPr="003F0993">
        <w:rPr>
          <w:rFonts w:ascii="Times New Roman" w:eastAsiaTheme="minorEastAsia" w:hAnsi="Times New Roman" w:cs="Times New Roman"/>
          <w:lang w:eastAsia="zh-CN"/>
        </w:rPr>
        <w:t>Use the link g</w:t>
      </w:r>
      <w:r w:rsidR="00CE5A6B">
        <w:rPr>
          <w:rFonts w:ascii="Times New Roman" w:eastAsiaTheme="minorEastAsia" w:hAnsi="Times New Roman" w:cs="Times New Roman"/>
          <w:lang w:eastAsia="zh-CN"/>
        </w:rPr>
        <w:t>raph to examine what are the association rules</w:t>
      </w:r>
      <w:r w:rsidR="00890E09" w:rsidRPr="003F0993">
        <w:rPr>
          <w:rFonts w:ascii="Times New Roman" w:eastAsiaTheme="minorEastAsia" w:hAnsi="Times New Roman" w:cs="Times New Roman"/>
          <w:lang w:eastAsia="zh-CN"/>
        </w:rPr>
        <w:t xml:space="preserve"> that involve</w:t>
      </w:r>
      <w:r w:rsidR="003F0993">
        <w:rPr>
          <w:rFonts w:ascii="Times New Roman" w:eastAsiaTheme="minorEastAsia" w:hAnsi="Times New Roman" w:cs="Times New Roman"/>
          <w:lang w:eastAsia="zh-CN"/>
        </w:rPr>
        <w:t xml:space="preserve"> </w:t>
      </w:r>
      <w:r w:rsidR="00351FFD">
        <w:rPr>
          <w:rFonts w:ascii="Times New Roman" w:eastAsiaTheme="minorEastAsia" w:hAnsi="Times New Roman" w:cs="Times New Roman"/>
          <w:lang w:eastAsia="zh-CN"/>
        </w:rPr>
        <w:t>automobile loans</w:t>
      </w:r>
      <w:r w:rsidR="00890E09" w:rsidRPr="003F0993">
        <w:rPr>
          <w:rFonts w:ascii="Times New Roman" w:eastAsiaTheme="minorEastAsia" w:hAnsi="Times New Roman" w:cs="Times New Roman"/>
          <w:lang w:eastAsia="zh-CN"/>
        </w:rPr>
        <w:t xml:space="preserve">. Based on the rules, what other </w:t>
      </w:r>
      <w:r w:rsidR="00825BEA">
        <w:rPr>
          <w:rFonts w:ascii="Times New Roman" w:eastAsiaTheme="minorEastAsia" w:hAnsi="Times New Roman" w:cs="Times New Roman"/>
          <w:lang w:eastAsia="zh-CN"/>
        </w:rPr>
        <w:t>products and services</w:t>
      </w:r>
      <w:r w:rsidR="00890E09" w:rsidRPr="003F0993">
        <w:rPr>
          <w:rFonts w:ascii="Times New Roman" w:eastAsiaTheme="minorEastAsia" w:hAnsi="Times New Roman" w:cs="Times New Roman"/>
          <w:lang w:eastAsia="zh-CN"/>
        </w:rPr>
        <w:t xml:space="preserve"> </w:t>
      </w:r>
      <w:r w:rsidR="00825BEA">
        <w:rPr>
          <w:rFonts w:ascii="Times New Roman" w:eastAsiaTheme="minorEastAsia" w:hAnsi="Times New Roman" w:cs="Times New Roman"/>
          <w:lang w:eastAsia="zh-CN"/>
        </w:rPr>
        <w:t xml:space="preserve">would you recommend to </w:t>
      </w:r>
      <w:r w:rsidR="00614316">
        <w:rPr>
          <w:rFonts w:ascii="Times New Roman" w:eastAsiaTheme="minorEastAsia" w:hAnsi="Times New Roman" w:cs="Times New Roman"/>
          <w:lang w:eastAsia="zh-CN"/>
        </w:rPr>
        <w:t>customers</w:t>
      </w:r>
      <w:r w:rsidR="00890E09" w:rsidRPr="003F0993">
        <w:rPr>
          <w:rFonts w:ascii="Times New Roman" w:eastAsiaTheme="minorEastAsia" w:hAnsi="Times New Roman" w:cs="Times New Roman"/>
          <w:lang w:eastAsia="zh-CN"/>
        </w:rPr>
        <w:t xml:space="preserve"> </w:t>
      </w:r>
      <w:r w:rsidR="00825BEA">
        <w:rPr>
          <w:rFonts w:ascii="Times New Roman" w:eastAsiaTheme="minorEastAsia" w:hAnsi="Times New Roman" w:cs="Times New Roman"/>
          <w:lang w:eastAsia="zh-CN"/>
        </w:rPr>
        <w:t>when they take automobile loans</w:t>
      </w:r>
      <w:r w:rsidR="00890E09" w:rsidRPr="003F0993">
        <w:rPr>
          <w:rFonts w:ascii="Times New Roman" w:eastAsiaTheme="minorEastAsia" w:hAnsi="Times New Roman" w:cs="Times New Roman"/>
          <w:lang w:eastAsia="zh-CN"/>
        </w:rPr>
        <w:t>?</w:t>
      </w:r>
      <w:r w:rsidR="00605A90">
        <w:rPr>
          <w:rFonts w:ascii="Times New Roman" w:eastAsiaTheme="minorEastAsia" w:hAnsi="Times New Roman" w:cs="Times New Roman"/>
          <w:lang w:eastAsia="zh-CN"/>
        </w:rPr>
        <w:t xml:space="preserve"> </w:t>
      </w:r>
    </w:p>
    <w:p w:rsidR="00605A90" w:rsidRDefault="00605A90" w:rsidP="00970A9D">
      <w:pPr>
        <w:autoSpaceDE w:val="0"/>
        <w:autoSpaceDN w:val="0"/>
        <w:adjustRightInd w:val="0"/>
        <w:jc w:val="both"/>
        <w:rPr>
          <w:rFonts w:ascii="Times New Roman" w:eastAsiaTheme="minorEastAsia" w:hAnsi="Times New Roman" w:cs="Times New Roman"/>
          <w:lang w:eastAsia="zh-CN"/>
        </w:rPr>
      </w:pPr>
    </w:p>
    <w:p w:rsidR="00605A90" w:rsidRDefault="002F5B90" w:rsidP="00970A9D">
      <w:pPr>
        <w:autoSpaceDE w:val="0"/>
        <w:autoSpaceDN w:val="0"/>
        <w:adjustRightInd w:val="0"/>
        <w:jc w:val="both"/>
        <w:rPr>
          <w:rFonts w:ascii="Times New Roman" w:eastAsiaTheme="minorEastAsia" w:hAnsi="Times New Roman" w:cs="Times New Roman"/>
          <w:lang w:eastAsia="zh-CN"/>
        </w:rPr>
      </w:pPr>
      <w:r>
        <w:rPr>
          <w:rFonts w:ascii="Times New Roman" w:eastAsiaTheme="minorEastAsia" w:hAnsi="Times New Roman" w:cs="Times New Roman"/>
          <w:b/>
          <w:lang w:eastAsia="zh-CN"/>
        </w:rPr>
        <w:t>e</w:t>
      </w:r>
      <w:r w:rsidR="00605A90" w:rsidRPr="00605A90">
        <w:rPr>
          <w:rFonts w:ascii="Times New Roman" w:eastAsiaTheme="minorEastAsia" w:hAnsi="Times New Roman" w:cs="Times New Roman"/>
          <w:b/>
          <w:lang w:eastAsia="zh-CN"/>
        </w:rPr>
        <w:t>.</w:t>
      </w:r>
      <w:r w:rsidR="00605A90">
        <w:rPr>
          <w:rFonts w:ascii="Times New Roman" w:eastAsiaTheme="minorEastAsia" w:hAnsi="Times New Roman" w:cs="Times New Roman"/>
          <w:lang w:eastAsia="zh-CN"/>
        </w:rPr>
        <w:t xml:space="preserve"> Based on your analysis, what would you plan to do in the coming year? </w:t>
      </w:r>
    </w:p>
    <w:p w:rsidR="00737224" w:rsidRPr="00970A9D" w:rsidRDefault="00737224" w:rsidP="00970A9D">
      <w:pPr>
        <w:autoSpaceDE w:val="0"/>
        <w:autoSpaceDN w:val="0"/>
        <w:adjustRightInd w:val="0"/>
        <w:jc w:val="both"/>
        <w:rPr>
          <w:rFonts w:ascii="Times New Roman" w:eastAsiaTheme="minorEastAsia" w:hAnsi="Times New Roman" w:cs="Times New Roman"/>
          <w:lang w:eastAsia="zh-CN"/>
        </w:rPr>
      </w:pPr>
      <w:r w:rsidRPr="00737224">
        <w:rPr>
          <w:rFonts w:ascii="Times New Roman" w:hAnsi="Times New Roman" w:cs="Times New Roman"/>
          <w:sz w:val="24"/>
          <w:szCs w:val="24"/>
          <w:lang w:val="fr-FR"/>
        </w:rPr>
        <w:br/>
      </w:r>
      <w:bookmarkEnd w:id="0"/>
      <w:bookmarkEnd w:id="1"/>
    </w:p>
    <w:p w:rsidR="00737224" w:rsidRPr="00737224" w:rsidRDefault="00737224" w:rsidP="00737224">
      <w:pPr>
        <w:jc w:val="center"/>
        <w:rPr>
          <w:rFonts w:ascii="Times New Roman" w:hAnsi="Times New Roman" w:cs="Times New Roman"/>
          <w:sz w:val="24"/>
          <w:szCs w:val="24"/>
          <w:lang w:val="fr-FR"/>
        </w:rPr>
      </w:pPr>
    </w:p>
    <w:sectPr w:rsidR="00737224" w:rsidRPr="00737224" w:rsidSect="00C54D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D17" w:rsidRDefault="00321D17" w:rsidP="00737224">
      <w:r>
        <w:separator/>
      </w:r>
    </w:p>
  </w:endnote>
  <w:endnote w:type="continuationSeparator" w:id="0">
    <w:p w:rsidR="00321D17" w:rsidRDefault="00321D17" w:rsidP="007372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D17" w:rsidRDefault="00321D17" w:rsidP="00737224">
      <w:r>
        <w:separator/>
      </w:r>
    </w:p>
  </w:footnote>
  <w:footnote w:type="continuationSeparator" w:id="0">
    <w:p w:rsidR="00321D17" w:rsidRDefault="00321D17" w:rsidP="007372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11266"/>
  </w:hdrShapeDefaults>
  <w:footnotePr>
    <w:footnote w:id="-1"/>
    <w:footnote w:id="0"/>
  </w:footnotePr>
  <w:endnotePr>
    <w:endnote w:id="-1"/>
    <w:endnote w:id="0"/>
  </w:endnotePr>
  <w:compat>
    <w:useFELayout/>
  </w:compat>
  <w:rsids>
    <w:rsidRoot w:val="00737224"/>
    <w:rsid w:val="00000822"/>
    <w:rsid w:val="00001D87"/>
    <w:rsid w:val="00001F19"/>
    <w:rsid w:val="00002920"/>
    <w:rsid w:val="00002D29"/>
    <w:rsid w:val="00003422"/>
    <w:rsid w:val="0000444D"/>
    <w:rsid w:val="0000546D"/>
    <w:rsid w:val="00005F96"/>
    <w:rsid w:val="00007809"/>
    <w:rsid w:val="00010094"/>
    <w:rsid w:val="00010DBA"/>
    <w:rsid w:val="00010E62"/>
    <w:rsid w:val="00011C22"/>
    <w:rsid w:val="00012926"/>
    <w:rsid w:val="00013713"/>
    <w:rsid w:val="000166A5"/>
    <w:rsid w:val="0001701D"/>
    <w:rsid w:val="00017277"/>
    <w:rsid w:val="00017A90"/>
    <w:rsid w:val="00020942"/>
    <w:rsid w:val="000222E6"/>
    <w:rsid w:val="00024638"/>
    <w:rsid w:val="000250A6"/>
    <w:rsid w:val="00025720"/>
    <w:rsid w:val="000273CF"/>
    <w:rsid w:val="00027B86"/>
    <w:rsid w:val="00031AE0"/>
    <w:rsid w:val="00034125"/>
    <w:rsid w:val="000350FC"/>
    <w:rsid w:val="000356F6"/>
    <w:rsid w:val="00042813"/>
    <w:rsid w:val="000446AB"/>
    <w:rsid w:val="0004654A"/>
    <w:rsid w:val="00046D1D"/>
    <w:rsid w:val="0005073C"/>
    <w:rsid w:val="000517E3"/>
    <w:rsid w:val="0005297D"/>
    <w:rsid w:val="00053524"/>
    <w:rsid w:val="000550EA"/>
    <w:rsid w:val="000554D3"/>
    <w:rsid w:val="0005561F"/>
    <w:rsid w:val="00057BFA"/>
    <w:rsid w:val="000626F3"/>
    <w:rsid w:val="0006345D"/>
    <w:rsid w:val="00063C89"/>
    <w:rsid w:val="00064B5F"/>
    <w:rsid w:val="00064FCE"/>
    <w:rsid w:val="00071901"/>
    <w:rsid w:val="0007471B"/>
    <w:rsid w:val="00074A26"/>
    <w:rsid w:val="00075AFF"/>
    <w:rsid w:val="00077EFA"/>
    <w:rsid w:val="00080971"/>
    <w:rsid w:val="00082532"/>
    <w:rsid w:val="00082E78"/>
    <w:rsid w:val="000830DF"/>
    <w:rsid w:val="0008319C"/>
    <w:rsid w:val="00084A64"/>
    <w:rsid w:val="00084E7A"/>
    <w:rsid w:val="000850E3"/>
    <w:rsid w:val="0008578B"/>
    <w:rsid w:val="00085933"/>
    <w:rsid w:val="00090CC3"/>
    <w:rsid w:val="000912BD"/>
    <w:rsid w:val="0009155D"/>
    <w:rsid w:val="00091A1D"/>
    <w:rsid w:val="00092493"/>
    <w:rsid w:val="00093322"/>
    <w:rsid w:val="00096773"/>
    <w:rsid w:val="00097073"/>
    <w:rsid w:val="000A1563"/>
    <w:rsid w:val="000A26E4"/>
    <w:rsid w:val="000A26FB"/>
    <w:rsid w:val="000A44C8"/>
    <w:rsid w:val="000A4822"/>
    <w:rsid w:val="000A57AC"/>
    <w:rsid w:val="000A6869"/>
    <w:rsid w:val="000A6CDF"/>
    <w:rsid w:val="000A6D56"/>
    <w:rsid w:val="000A733C"/>
    <w:rsid w:val="000A7C6B"/>
    <w:rsid w:val="000B01EE"/>
    <w:rsid w:val="000B0898"/>
    <w:rsid w:val="000B15C5"/>
    <w:rsid w:val="000B3C2B"/>
    <w:rsid w:val="000B3D6A"/>
    <w:rsid w:val="000B4971"/>
    <w:rsid w:val="000B64E1"/>
    <w:rsid w:val="000B73B0"/>
    <w:rsid w:val="000B7D72"/>
    <w:rsid w:val="000C1B3D"/>
    <w:rsid w:val="000D12C3"/>
    <w:rsid w:val="000D3FAE"/>
    <w:rsid w:val="000D4B84"/>
    <w:rsid w:val="000D4BAC"/>
    <w:rsid w:val="000D4E2C"/>
    <w:rsid w:val="000D5C5C"/>
    <w:rsid w:val="000D6577"/>
    <w:rsid w:val="000D6B00"/>
    <w:rsid w:val="000D7613"/>
    <w:rsid w:val="000D76EA"/>
    <w:rsid w:val="000D7FE4"/>
    <w:rsid w:val="000E181D"/>
    <w:rsid w:val="000E3906"/>
    <w:rsid w:val="000E438A"/>
    <w:rsid w:val="000E4B5E"/>
    <w:rsid w:val="000E561B"/>
    <w:rsid w:val="000E5E1A"/>
    <w:rsid w:val="000E5EAE"/>
    <w:rsid w:val="000E5FCB"/>
    <w:rsid w:val="000F1222"/>
    <w:rsid w:val="000F1A2E"/>
    <w:rsid w:val="000F21F5"/>
    <w:rsid w:val="000F5BFA"/>
    <w:rsid w:val="000F6D1B"/>
    <w:rsid w:val="000F7015"/>
    <w:rsid w:val="000F726D"/>
    <w:rsid w:val="0010039F"/>
    <w:rsid w:val="0010081F"/>
    <w:rsid w:val="0010103F"/>
    <w:rsid w:val="00102ACF"/>
    <w:rsid w:val="0010314B"/>
    <w:rsid w:val="0010459A"/>
    <w:rsid w:val="0010481A"/>
    <w:rsid w:val="00104D69"/>
    <w:rsid w:val="0010504D"/>
    <w:rsid w:val="001050B7"/>
    <w:rsid w:val="001103FA"/>
    <w:rsid w:val="0011252C"/>
    <w:rsid w:val="00112FA1"/>
    <w:rsid w:val="00114DAC"/>
    <w:rsid w:val="00115A4A"/>
    <w:rsid w:val="00115BA6"/>
    <w:rsid w:val="00117301"/>
    <w:rsid w:val="0012085F"/>
    <w:rsid w:val="00120AEC"/>
    <w:rsid w:val="00123E05"/>
    <w:rsid w:val="0012616E"/>
    <w:rsid w:val="00126894"/>
    <w:rsid w:val="00127068"/>
    <w:rsid w:val="0013207D"/>
    <w:rsid w:val="00133837"/>
    <w:rsid w:val="00134345"/>
    <w:rsid w:val="0013483F"/>
    <w:rsid w:val="00136703"/>
    <w:rsid w:val="00136B32"/>
    <w:rsid w:val="00141D28"/>
    <w:rsid w:val="001435A0"/>
    <w:rsid w:val="00143B06"/>
    <w:rsid w:val="0014553A"/>
    <w:rsid w:val="0014585A"/>
    <w:rsid w:val="00146BB0"/>
    <w:rsid w:val="00151476"/>
    <w:rsid w:val="001530E2"/>
    <w:rsid w:val="00155863"/>
    <w:rsid w:val="00155AAF"/>
    <w:rsid w:val="001562FD"/>
    <w:rsid w:val="00156A19"/>
    <w:rsid w:val="00161467"/>
    <w:rsid w:val="0016290A"/>
    <w:rsid w:val="00163F4E"/>
    <w:rsid w:val="001641D9"/>
    <w:rsid w:val="00164BD8"/>
    <w:rsid w:val="00164F55"/>
    <w:rsid w:val="001652E2"/>
    <w:rsid w:val="0016536B"/>
    <w:rsid w:val="00167D31"/>
    <w:rsid w:val="00170FB0"/>
    <w:rsid w:val="00172861"/>
    <w:rsid w:val="00176210"/>
    <w:rsid w:val="00176ABA"/>
    <w:rsid w:val="001804A0"/>
    <w:rsid w:val="001813E9"/>
    <w:rsid w:val="00182160"/>
    <w:rsid w:val="001827EC"/>
    <w:rsid w:val="001847FD"/>
    <w:rsid w:val="001870AD"/>
    <w:rsid w:val="00187B3B"/>
    <w:rsid w:val="00190BD1"/>
    <w:rsid w:val="001925F0"/>
    <w:rsid w:val="0019389D"/>
    <w:rsid w:val="0019693D"/>
    <w:rsid w:val="00197227"/>
    <w:rsid w:val="00197D37"/>
    <w:rsid w:val="001A1660"/>
    <w:rsid w:val="001A1A88"/>
    <w:rsid w:val="001A3365"/>
    <w:rsid w:val="001A5B2B"/>
    <w:rsid w:val="001A5C1C"/>
    <w:rsid w:val="001B0B18"/>
    <w:rsid w:val="001B197A"/>
    <w:rsid w:val="001B22C8"/>
    <w:rsid w:val="001B2DF1"/>
    <w:rsid w:val="001B4B27"/>
    <w:rsid w:val="001B543E"/>
    <w:rsid w:val="001B78CC"/>
    <w:rsid w:val="001C0402"/>
    <w:rsid w:val="001C0532"/>
    <w:rsid w:val="001C2AAA"/>
    <w:rsid w:val="001C34EB"/>
    <w:rsid w:val="001C380E"/>
    <w:rsid w:val="001C442E"/>
    <w:rsid w:val="001C5357"/>
    <w:rsid w:val="001C5E1D"/>
    <w:rsid w:val="001C6811"/>
    <w:rsid w:val="001C6CC5"/>
    <w:rsid w:val="001C728B"/>
    <w:rsid w:val="001C7678"/>
    <w:rsid w:val="001D0AED"/>
    <w:rsid w:val="001D30EA"/>
    <w:rsid w:val="001D36E2"/>
    <w:rsid w:val="001D36E5"/>
    <w:rsid w:val="001D462A"/>
    <w:rsid w:val="001D4DD2"/>
    <w:rsid w:val="001D62EF"/>
    <w:rsid w:val="001D7AFA"/>
    <w:rsid w:val="001E07E8"/>
    <w:rsid w:val="001E1C3D"/>
    <w:rsid w:val="001E2941"/>
    <w:rsid w:val="001E3E19"/>
    <w:rsid w:val="001E3F01"/>
    <w:rsid w:val="001E4414"/>
    <w:rsid w:val="001E5D58"/>
    <w:rsid w:val="001F32C7"/>
    <w:rsid w:val="001F3967"/>
    <w:rsid w:val="001F39F9"/>
    <w:rsid w:val="001F3E24"/>
    <w:rsid w:val="001F4C62"/>
    <w:rsid w:val="001F691D"/>
    <w:rsid w:val="001F6F58"/>
    <w:rsid w:val="00200227"/>
    <w:rsid w:val="00201520"/>
    <w:rsid w:val="00202BF1"/>
    <w:rsid w:val="0020477E"/>
    <w:rsid w:val="002052DB"/>
    <w:rsid w:val="00206ED0"/>
    <w:rsid w:val="00207427"/>
    <w:rsid w:val="00210231"/>
    <w:rsid w:val="0021045C"/>
    <w:rsid w:val="00213117"/>
    <w:rsid w:val="00215DDB"/>
    <w:rsid w:val="0021665E"/>
    <w:rsid w:val="002168CE"/>
    <w:rsid w:val="002170FF"/>
    <w:rsid w:val="00224910"/>
    <w:rsid w:val="00224F37"/>
    <w:rsid w:val="00225071"/>
    <w:rsid w:val="00225211"/>
    <w:rsid w:val="002255FD"/>
    <w:rsid w:val="00233386"/>
    <w:rsid w:val="002336B6"/>
    <w:rsid w:val="00233E31"/>
    <w:rsid w:val="00235E8F"/>
    <w:rsid w:val="00236351"/>
    <w:rsid w:val="00236A02"/>
    <w:rsid w:val="00236D29"/>
    <w:rsid w:val="002379D1"/>
    <w:rsid w:val="0024184F"/>
    <w:rsid w:val="00243AF5"/>
    <w:rsid w:val="00244F46"/>
    <w:rsid w:val="00246A27"/>
    <w:rsid w:val="00246CDB"/>
    <w:rsid w:val="00247C0D"/>
    <w:rsid w:val="00247F2C"/>
    <w:rsid w:val="00251EED"/>
    <w:rsid w:val="00252BB9"/>
    <w:rsid w:val="00253442"/>
    <w:rsid w:val="00254194"/>
    <w:rsid w:val="00254932"/>
    <w:rsid w:val="002620DB"/>
    <w:rsid w:val="0026480A"/>
    <w:rsid w:val="00264AF1"/>
    <w:rsid w:val="002676A0"/>
    <w:rsid w:val="00271EF7"/>
    <w:rsid w:val="00276DE1"/>
    <w:rsid w:val="00277D0B"/>
    <w:rsid w:val="00281317"/>
    <w:rsid w:val="00281520"/>
    <w:rsid w:val="00285EA6"/>
    <w:rsid w:val="002876B1"/>
    <w:rsid w:val="00290627"/>
    <w:rsid w:val="00295A95"/>
    <w:rsid w:val="00295F8A"/>
    <w:rsid w:val="00296D9F"/>
    <w:rsid w:val="002974CE"/>
    <w:rsid w:val="002A083D"/>
    <w:rsid w:val="002A0D14"/>
    <w:rsid w:val="002A1DBE"/>
    <w:rsid w:val="002A372F"/>
    <w:rsid w:val="002A4E5F"/>
    <w:rsid w:val="002A67FB"/>
    <w:rsid w:val="002B2202"/>
    <w:rsid w:val="002B2277"/>
    <w:rsid w:val="002B26A0"/>
    <w:rsid w:val="002B2E3D"/>
    <w:rsid w:val="002B343E"/>
    <w:rsid w:val="002B42AC"/>
    <w:rsid w:val="002B4638"/>
    <w:rsid w:val="002B470E"/>
    <w:rsid w:val="002B4B2A"/>
    <w:rsid w:val="002B552C"/>
    <w:rsid w:val="002B5A98"/>
    <w:rsid w:val="002B5C45"/>
    <w:rsid w:val="002C099A"/>
    <w:rsid w:val="002C0CFF"/>
    <w:rsid w:val="002C23B3"/>
    <w:rsid w:val="002C267E"/>
    <w:rsid w:val="002C5CC3"/>
    <w:rsid w:val="002C6879"/>
    <w:rsid w:val="002D3469"/>
    <w:rsid w:val="002D34B3"/>
    <w:rsid w:val="002D4C57"/>
    <w:rsid w:val="002D60F9"/>
    <w:rsid w:val="002D6E82"/>
    <w:rsid w:val="002D756C"/>
    <w:rsid w:val="002E2E42"/>
    <w:rsid w:val="002E4586"/>
    <w:rsid w:val="002E5A3E"/>
    <w:rsid w:val="002E5E97"/>
    <w:rsid w:val="002F184F"/>
    <w:rsid w:val="002F2A9B"/>
    <w:rsid w:val="002F4526"/>
    <w:rsid w:val="002F49CA"/>
    <w:rsid w:val="002F50CA"/>
    <w:rsid w:val="002F552E"/>
    <w:rsid w:val="002F5B90"/>
    <w:rsid w:val="002F7EFB"/>
    <w:rsid w:val="003019C3"/>
    <w:rsid w:val="00302898"/>
    <w:rsid w:val="003033E2"/>
    <w:rsid w:val="00303E67"/>
    <w:rsid w:val="00304BFD"/>
    <w:rsid w:val="00307954"/>
    <w:rsid w:val="00310D0E"/>
    <w:rsid w:val="0031227F"/>
    <w:rsid w:val="003122D2"/>
    <w:rsid w:val="003128AC"/>
    <w:rsid w:val="003150F5"/>
    <w:rsid w:val="003172D5"/>
    <w:rsid w:val="003211AE"/>
    <w:rsid w:val="00321D17"/>
    <w:rsid w:val="0032276C"/>
    <w:rsid w:val="00323325"/>
    <w:rsid w:val="003278BF"/>
    <w:rsid w:val="00332719"/>
    <w:rsid w:val="00333F33"/>
    <w:rsid w:val="00334C00"/>
    <w:rsid w:val="00335265"/>
    <w:rsid w:val="00335295"/>
    <w:rsid w:val="0033594C"/>
    <w:rsid w:val="00335F86"/>
    <w:rsid w:val="00337210"/>
    <w:rsid w:val="00340804"/>
    <w:rsid w:val="00341850"/>
    <w:rsid w:val="00343738"/>
    <w:rsid w:val="0034502E"/>
    <w:rsid w:val="00345CA5"/>
    <w:rsid w:val="003461F1"/>
    <w:rsid w:val="00351471"/>
    <w:rsid w:val="00351FFD"/>
    <w:rsid w:val="003525A3"/>
    <w:rsid w:val="0035557D"/>
    <w:rsid w:val="003602FF"/>
    <w:rsid w:val="00360833"/>
    <w:rsid w:val="00360C3E"/>
    <w:rsid w:val="00360F91"/>
    <w:rsid w:val="00361030"/>
    <w:rsid w:val="00361A3D"/>
    <w:rsid w:val="003625B8"/>
    <w:rsid w:val="0036287D"/>
    <w:rsid w:val="0036344F"/>
    <w:rsid w:val="0036503D"/>
    <w:rsid w:val="00365DD8"/>
    <w:rsid w:val="0036700F"/>
    <w:rsid w:val="00371001"/>
    <w:rsid w:val="00371129"/>
    <w:rsid w:val="003727E4"/>
    <w:rsid w:val="0037284A"/>
    <w:rsid w:val="00375762"/>
    <w:rsid w:val="003758C3"/>
    <w:rsid w:val="00376619"/>
    <w:rsid w:val="00377FE7"/>
    <w:rsid w:val="003809FC"/>
    <w:rsid w:val="00380CA0"/>
    <w:rsid w:val="0038203B"/>
    <w:rsid w:val="00383A2F"/>
    <w:rsid w:val="00384636"/>
    <w:rsid w:val="003856D8"/>
    <w:rsid w:val="00387656"/>
    <w:rsid w:val="0038788A"/>
    <w:rsid w:val="00392539"/>
    <w:rsid w:val="0039284B"/>
    <w:rsid w:val="00393573"/>
    <w:rsid w:val="00393E52"/>
    <w:rsid w:val="003943EC"/>
    <w:rsid w:val="00397C24"/>
    <w:rsid w:val="003A2B2E"/>
    <w:rsid w:val="003A2E87"/>
    <w:rsid w:val="003A43EF"/>
    <w:rsid w:val="003A5648"/>
    <w:rsid w:val="003A592F"/>
    <w:rsid w:val="003A5954"/>
    <w:rsid w:val="003A5A96"/>
    <w:rsid w:val="003A67DA"/>
    <w:rsid w:val="003B0861"/>
    <w:rsid w:val="003B2138"/>
    <w:rsid w:val="003B3CB4"/>
    <w:rsid w:val="003B4895"/>
    <w:rsid w:val="003B4E9E"/>
    <w:rsid w:val="003B52B7"/>
    <w:rsid w:val="003C0529"/>
    <w:rsid w:val="003C07FB"/>
    <w:rsid w:val="003C1214"/>
    <w:rsid w:val="003C1E44"/>
    <w:rsid w:val="003C239B"/>
    <w:rsid w:val="003C26F9"/>
    <w:rsid w:val="003C2AA9"/>
    <w:rsid w:val="003C3AE1"/>
    <w:rsid w:val="003C4220"/>
    <w:rsid w:val="003C6057"/>
    <w:rsid w:val="003C6167"/>
    <w:rsid w:val="003C6D53"/>
    <w:rsid w:val="003C783F"/>
    <w:rsid w:val="003D0179"/>
    <w:rsid w:val="003D2684"/>
    <w:rsid w:val="003D4F1E"/>
    <w:rsid w:val="003D6E45"/>
    <w:rsid w:val="003D7403"/>
    <w:rsid w:val="003D7572"/>
    <w:rsid w:val="003E0328"/>
    <w:rsid w:val="003E469E"/>
    <w:rsid w:val="003E756A"/>
    <w:rsid w:val="003E7B16"/>
    <w:rsid w:val="003F01B7"/>
    <w:rsid w:val="003F0993"/>
    <w:rsid w:val="003F1B9E"/>
    <w:rsid w:val="003F4154"/>
    <w:rsid w:val="003F43F2"/>
    <w:rsid w:val="003F5059"/>
    <w:rsid w:val="003F5ED7"/>
    <w:rsid w:val="003F6950"/>
    <w:rsid w:val="0040083C"/>
    <w:rsid w:val="00401032"/>
    <w:rsid w:val="00401E4E"/>
    <w:rsid w:val="00402C2F"/>
    <w:rsid w:val="0040372A"/>
    <w:rsid w:val="00403A46"/>
    <w:rsid w:val="00404E1C"/>
    <w:rsid w:val="00405BB2"/>
    <w:rsid w:val="00406B56"/>
    <w:rsid w:val="004108DC"/>
    <w:rsid w:val="00410CC3"/>
    <w:rsid w:val="00410F70"/>
    <w:rsid w:val="00410F92"/>
    <w:rsid w:val="0041170F"/>
    <w:rsid w:val="00411946"/>
    <w:rsid w:val="00411C38"/>
    <w:rsid w:val="0041256D"/>
    <w:rsid w:val="0041263F"/>
    <w:rsid w:val="00412D43"/>
    <w:rsid w:val="0041362E"/>
    <w:rsid w:val="00413775"/>
    <w:rsid w:val="00414E56"/>
    <w:rsid w:val="00415660"/>
    <w:rsid w:val="00416B0A"/>
    <w:rsid w:val="0042270D"/>
    <w:rsid w:val="004234EE"/>
    <w:rsid w:val="00423B21"/>
    <w:rsid w:val="0042486A"/>
    <w:rsid w:val="004248E3"/>
    <w:rsid w:val="004249A4"/>
    <w:rsid w:val="004272BB"/>
    <w:rsid w:val="00427AE4"/>
    <w:rsid w:val="00431D2D"/>
    <w:rsid w:val="0043233E"/>
    <w:rsid w:val="00433614"/>
    <w:rsid w:val="004337C5"/>
    <w:rsid w:val="00433CF6"/>
    <w:rsid w:val="00435038"/>
    <w:rsid w:val="00436311"/>
    <w:rsid w:val="00437CD0"/>
    <w:rsid w:val="004428BB"/>
    <w:rsid w:val="00442E16"/>
    <w:rsid w:val="0044467B"/>
    <w:rsid w:val="004447CA"/>
    <w:rsid w:val="00444CBF"/>
    <w:rsid w:val="00446E39"/>
    <w:rsid w:val="00451375"/>
    <w:rsid w:val="00451ACC"/>
    <w:rsid w:val="004544E1"/>
    <w:rsid w:val="00456639"/>
    <w:rsid w:val="00457150"/>
    <w:rsid w:val="0046029C"/>
    <w:rsid w:val="00461499"/>
    <w:rsid w:val="00461A1C"/>
    <w:rsid w:val="0046232F"/>
    <w:rsid w:val="00462B09"/>
    <w:rsid w:val="00464CE4"/>
    <w:rsid w:val="00465114"/>
    <w:rsid w:val="004651CC"/>
    <w:rsid w:val="00465685"/>
    <w:rsid w:val="0047003F"/>
    <w:rsid w:val="00470C40"/>
    <w:rsid w:val="0047157F"/>
    <w:rsid w:val="00480158"/>
    <w:rsid w:val="00482406"/>
    <w:rsid w:val="0048263A"/>
    <w:rsid w:val="00483278"/>
    <w:rsid w:val="00483925"/>
    <w:rsid w:val="00485E87"/>
    <w:rsid w:val="00485FCA"/>
    <w:rsid w:val="004864C1"/>
    <w:rsid w:val="0048724C"/>
    <w:rsid w:val="004874CA"/>
    <w:rsid w:val="0049157D"/>
    <w:rsid w:val="0049203B"/>
    <w:rsid w:val="004920FD"/>
    <w:rsid w:val="004923B7"/>
    <w:rsid w:val="004950BD"/>
    <w:rsid w:val="004950F5"/>
    <w:rsid w:val="004958EC"/>
    <w:rsid w:val="00496052"/>
    <w:rsid w:val="004962BC"/>
    <w:rsid w:val="00496FFA"/>
    <w:rsid w:val="00497510"/>
    <w:rsid w:val="004A1E9E"/>
    <w:rsid w:val="004A2B82"/>
    <w:rsid w:val="004A4775"/>
    <w:rsid w:val="004A55EF"/>
    <w:rsid w:val="004B0B70"/>
    <w:rsid w:val="004B2126"/>
    <w:rsid w:val="004B2FD7"/>
    <w:rsid w:val="004B452D"/>
    <w:rsid w:val="004B570F"/>
    <w:rsid w:val="004B6FED"/>
    <w:rsid w:val="004B77A1"/>
    <w:rsid w:val="004C15C6"/>
    <w:rsid w:val="004C318E"/>
    <w:rsid w:val="004C46EC"/>
    <w:rsid w:val="004C4826"/>
    <w:rsid w:val="004C4CDA"/>
    <w:rsid w:val="004C5738"/>
    <w:rsid w:val="004C63B4"/>
    <w:rsid w:val="004C68E5"/>
    <w:rsid w:val="004C6D5E"/>
    <w:rsid w:val="004C7DC6"/>
    <w:rsid w:val="004D0A0A"/>
    <w:rsid w:val="004D0C23"/>
    <w:rsid w:val="004D43D4"/>
    <w:rsid w:val="004D46A9"/>
    <w:rsid w:val="004D56FB"/>
    <w:rsid w:val="004D64B7"/>
    <w:rsid w:val="004D6AF8"/>
    <w:rsid w:val="004D6D5A"/>
    <w:rsid w:val="004D6D97"/>
    <w:rsid w:val="004D7FA7"/>
    <w:rsid w:val="004E0B11"/>
    <w:rsid w:val="004E0D41"/>
    <w:rsid w:val="004E12FC"/>
    <w:rsid w:val="004E1623"/>
    <w:rsid w:val="004E1E49"/>
    <w:rsid w:val="004E2312"/>
    <w:rsid w:val="004E27C1"/>
    <w:rsid w:val="004E2F01"/>
    <w:rsid w:val="004E3AC1"/>
    <w:rsid w:val="004E3DD8"/>
    <w:rsid w:val="004E426C"/>
    <w:rsid w:val="004E7594"/>
    <w:rsid w:val="004E7A58"/>
    <w:rsid w:val="004E7FFE"/>
    <w:rsid w:val="004F0BB7"/>
    <w:rsid w:val="004F25B1"/>
    <w:rsid w:val="004F2851"/>
    <w:rsid w:val="004F45F8"/>
    <w:rsid w:val="004F6262"/>
    <w:rsid w:val="004F62F4"/>
    <w:rsid w:val="004F6AFA"/>
    <w:rsid w:val="00500304"/>
    <w:rsid w:val="0050631B"/>
    <w:rsid w:val="00506519"/>
    <w:rsid w:val="005066EE"/>
    <w:rsid w:val="00506770"/>
    <w:rsid w:val="005102A7"/>
    <w:rsid w:val="00511812"/>
    <w:rsid w:val="00515439"/>
    <w:rsid w:val="00515705"/>
    <w:rsid w:val="00516444"/>
    <w:rsid w:val="00516D79"/>
    <w:rsid w:val="00520AB6"/>
    <w:rsid w:val="00520E6A"/>
    <w:rsid w:val="00522D96"/>
    <w:rsid w:val="00523365"/>
    <w:rsid w:val="00523AC4"/>
    <w:rsid w:val="005251AD"/>
    <w:rsid w:val="0052640C"/>
    <w:rsid w:val="005272A4"/>
    <w:rsid w:val="00531A99"/>
    <w:rsid w:val="00532AAE"/>
    <w:rsid w:val="00536573"/>
    <w:rsid w:val="00536F0A"/>
    <w:rsid w:val="00541035"/>
    <w:rsid w:val="0054199C"/>
    <w:rsid w:val="00543DFC"/>
    <w:rsid w:val="00544A09"/>
    <w:rsid w:val="00545279"/>
    <w:rsid w:val="0055147F"/>
    <w:rsid w:val="005519D7"/>
    <w:rsid w:val="00551A71"/>
    <w:rsid w:val="00551E2E"/>
    <w:rsid w:val="00552BD9"/>
    <w:rsid w:val="00554A15"/>
    <w:rsid w:val="00555474"/>
    <w:rsid w:val="005556B5"/>
    <w:rsid w:val="00555834"/>
    <w:rsid w:val="00556FD1"/>
    <w:rsid w:val="00562A4F"/>
    <w:rsid w:val="00562BB4"/>
    <w:rsid w:val="00562E8A"/>
    <w:rsid w:val="00564EE2"/>
    <w:rsid w:val="005658E9"/>
    <w:rsid w:val="00565C27"/>
    <w:rsid w:val="00567B50"/>
    <w:rsid w:val="00570B48"/>
    <w:rsid w:val="00570B92"/>
    <w:rsid w:val="005729C1"/>
    <w:rsid w:val="0057301B"/>
    <w:rsid w:val="00574C90"/>
    <w:rsid w:val="00580590"/>
    <w:rsid w:val="00580EFB"/>
    <w:rsid w:val="00582093"/>
    <w:rsid w:val="005823A9"/>
    <w:rsid w:val="00582877"/>
    <w:rsid w:val="00584F14"/>
    <w:rsid w:val="005864B5"/>
    <w:rsid w:val="00586F7D"/>
    <w:rsid w:val="00591611"/>
    <w:rsid w:val="00593E82"/>
    <w:rsid w:val="0059418C"/>
    <w:rsid w:val="0059452F"/>
    <w:rsid w:val="00596F97"/>
    <w:rsid w:val="005977ED"/>
    <w:rsid w:val="005A08CB"/>
    <w:rsid w:val="005A168E"/>
    <w:rsid w:val="005A229C"/>
    <w:rsid w:val="005A24C1"/>
    <w:rsid w:val="005A275C"/>
    <w:rsid w:val="005A333B"/>
    <w:rsid w:val="005A5894"/>
    <w:rsid w:val="005A5F8A"/>
    <w:rsid w:val="005A6169"/>
    <w:rsid w:val="005A618C"/>
    <w:rsid w:val="005A6C44"/>
    <w:rsid w:val="005B082F"/>
    <w:rsid w:val="005B1C53"/>
    <w:rsid w:val="005B30C6"/>
    <w:rsid w:val="005B3493"/>
    <w:rsid w:val="005B3CFD"/>
    <w:rsid w:val="005B4948"/>
    <w:rsid w:val="005B6937"/>
    <w:rsid w:val="005B698D"/>
    <w:rsid w:val="005B7211"/>
    <w:rsid w:val="005C016A"/>
    <w:rsid w:val="005C0BF5"/>
    <w:rsid w:val="005C3583"/>
    <w:rsid w:val="005C37BB"/>
    <w:rsid w:val="005C4F33"/>
    <w:rsid w:val="005C59D4"/>
    <w:rsid w:val="005C63EE"/>
    <w:rsid w:val="005C7BB3"/>
    <w:rsid w:val="005D337A"/>
    <w:rsid w:val="005D37D6"/>
    <w:rsid w:val="005D3DAF"/>
    <w:rsid w:val="005D63D5"/>
    <w:rsid w:val="005D7035"/>
    <w:rsid w:val="005D72B1"/>
    <w:rsid w:val="005E0A24"/>
    <w:rsid w:val="005E777C"/>
    <w:rsid w:val="005F06B5"/>
    <w:rsid w:val="005F2CC8"/>
    <w:rsid w:val="005F59C3"/>
    <w:rsid w:val="005F6A9A"/>
    <w:rsid w:val="005F73C9"/>
    <w:rsid w:val="00600914"/>
    <w:rsid w:val="00601AD8"/>
    <w:rsid w:val="0060261E"/>
    <w:rsid w:val="00602DBF"/>
    <w:rsid w:val="0060532F"/>
    <w:rsid w:val="00605530"/>
    <w:rsid w:val="00605A90"/>
    <w:rsid w:val="00606153"/>
    <w:rsid w:val="00606F92"/>
    <w:rsid w:val="00607182"/>
    <w:rsid w:val="006071FA"/>
    <w:rsid w:val="0061186E"/>
    <w:rsid w:val="00611E9C"/>
    <w:rsid w:val="00612FF4"/>
    <w:rsid w:val="00614316"/>
    <w:rsid w:val="0061468F"/>
    <w:rsid w:val="006156D0"/>
    <w:rsid w:val="006162A0"/>
    <w:rsid w:val="00616572"/>
    <w:rsid w:val="006171DA"/>
    <w:rsid w:val="00617B27"/>
    <w:rsid w:val="006201E1"/>
    <w:rsid w:val="00620FED"/>
    <w:rsid w:val="00621E5A"/>
    <w:rsid w:val="00621ED2"/>
    <w:rsid w:val="0062232D"/>
    <w:rsid w:val="00623831"/>
    <w:rsid w:val="00623A2E"/>
    <w:rsid w:val="00624893"/>
    <w:rsid w:val="00625F2F"/>
    <w:rsid w:val="006265E1"/>
    <w:rsid w:val="0062777D"/>
    <w:rsid w:val="00627B14"/>
    <w:rsid w:val="00627B1A"/>
    <w:rsid w:val="00630C1E"/>
    <w:rsid w:val="00632F89"/>
    <w:rsid w:val="00636020"/>
    <w:rsid w:val="0063731C"/>
    <w:rsid w:val="00640CA7"/>
    <w:rsid w:val="0064150C"/>
    <w:rsid w:val="006425C4"/>
    <w:rsid w:val="00643D8B"/>
    <w:rsid w:val="00644A22"/>
    <w:rsid w:val="00644B61"/>
    <w:rsid w:val="006468D4"/>
    <w:rsid w:val="006479F9"/>
    <w:rsid w:val="006506B8"/>
    <w:rsid w:val="00650DB7"/>
    <w:rsid w:val="00651097"/>
    <w:rsid w:val="0065181A"/>
    <w:rsid w:val="00652119"/>
    <w:rsid w:val="00652451"/>
    <w:rsid w:val="00652EC6"/>
    <w:rsid w:val="006530A3"/>
    <w:rsid w:val="006556E1"/>
    <w:rsid w:val="00656398"/>
    <w:rsid w:val="0065715B"/>
    <w:rsid w:val="006604F6"/>
    <w:rsid w:val="00660DE4"/>
    <w:rsid w:val="0066102F"/>
    <w:rsid w:val="00661458"/>
    <w:rsid w:val="00661D71"/>
    <w:rsid w:val="00662524"/>
    <w:rsid w:val="00664552"/>
    <w:rsid w:val="00664635"/>
    <w:rsid w:val="006649DA"/>
    <w:rsid w:val="00666713"/>
    <w:rsid w:val="00671FF1"/>
    <w:rsid w:val="006721B9"/>
    <w:rsid w:val="00672D70"/>
    <w:rsid w:val="00673436"/>
    <w:rsid w:val="00676802"/>
    <w:rsid w:val="00676EF0"/>
    <w:rsid w:val="00681D1A"/>
    <w:rsid w:val="00682C41"/>
    <w:rsid w:val="00685EDE"/>
    <w:rsid w:val="0068678D"/>
    <w:rsid w:val="006901EC"/>
    <w:rsid w:val="00690726"/>
    <w:rsid w:val="006935BD"/>
    <w:rsid w:val="00693EA7"/>
    <w:rsid w:val="00694BD2"/>
    <w:rsid w:val="00695393"/>
    <w:rsid w:val="00695411"/>
    <w:rsid w:val="006969A4"/>
    <w:rsid w:val="006969A5"/>
    <w:rsid w:val="006969E1"/>
    <w:rsid w:val="006A1C44"/>
    <w:rsid w:val="006A2042"/>
    <w:rsid w:val="006A2A2B"/>
    <w:rsid w:val="006A4529"/>
    <w:rsid w:val="006A46AE"/>
    <w:rsid w:val="006A49DA"/>
    <w:rsid w:val="006A692F"/>
    <w:rsid w:val="006B4960"/>
    <w:rsid w:val="006B6CD0"/>
    <w:rsid w:val="006B7C3E"/>
    <w:rsid w:val="006C0EBC"/>
    <w:rsid w:val="006C15BF"/>
    <w:rsid w:val="006C27EF"/>
    <w:rsid w:val="006C34A3"/>
    <w:rsid w:val="006C4255"/>
    <w:rsid w:val="006C573A"/>
    <w:rsid w:val="006C63C9"/>
    <w:rsid w:val="006D0FB3"/>
    <w:rsid w:val="006D2E4F"/>
    <w:rsid w:val="006D3025"/>
    <w:rsid w:val="006D304B"/>
    <w:rsid w:val="006D3A5D"/>
    <w:rsid w:val="006D3C28"/>
    <w:rsid w:val="006D3F7D"/>
    <w:rsid w:val="006D5C2F"/>
    <w:rsid w:val="006D6B67"/>
    <w:rsid w:val="006D74B1"/>
    <w:rsid w:val="006E23CE"/>
    <w:rsid w:val="006E264D"/>
    <w:rsid w:val="006E3302"/>
    <w:rsid w:val="006E4286"/>
    <w:rsid w:val="006E4C49"/>
    <w:rsid w:val="006E7A7D"/>
    <w:rsid w:val="006F19FE"/>
    <w:rsid w:val="006F29E2"/>
    <w:rsid w:val="006F2C35"/>
    <w:rsid w:val="006F2F33"/>
    <w:rsid w:val="006F4B16"/>
    <w:rsid w:val="006F60AE"/>
    <w:rsid w:val="00700767"/>
    <w:rsid w:val="00702224"/>
    <w:rsid w:val="00702FA4"/>
    <w:rsid w:val="0070409E"/>
    <w:rsid w:val="00704B26"/>
    <w:rsid w:val="00705023"/>
    <w:rsid w:val="007057D1"/>
    <w:rsid w:val="0070611F"/>
    <w:rsid w:val="0070685E"/>
    <w:rsid w:val="0070720E"/>
    <w:rsid w:val="00707AF7"/>
    <w:rsid w:val="00710777"/>
    <w:rsid w:val="00713C21"/>
    <w:rsid w:val="007177C7"/>
    <w:rsid w:val="007214E9"/>
    <w:rsid w:val="00722A48"/>
    <w:rsid w:val="00723273"/>
    <w:rsid w:val="00723867"/>
    <w:rsid w:val="00723C11"/>
    <w:rsid w:val="00724A07"/>
    <w:rsid w:val="00726C02"/>
    <w:rsid w:val="00727AA9"/>
    <w:rsid w:val="00727FED"/>
    <w:rsid w:val="007348A5"/>
    <w:rsid w:val="00734927"/>
    <w:rsid w:val="00735BB1"/>
    <w:rsid w:val="007366E7"/>
    <w:rsid w:val="00736D5A"/>
    <w:rsid w:val="00736D95"/>
    <w:rsid w:val="00737224"/>
    <w:rsid w:val="00737283"/>
    <w:rsid w:val="00737BEF"/>
    <w:rsid w:val="00740DAB"/>
    <w:rsid w:val="00741223"/>
    <w:rsid w:val="00742100"/>
    <w:rsid w:val="007423EB"/>
    <w:rsid w:val="00744E51"/>
    <w:rsid w:val="0074507B"/>
    <w:rsid w:val="007463BA"/>
    <w:rsid w:val="00746CCC"/>
    <w:rsid w:val="00750423"/>
    <w:rsid w:val="0075061C"/>
    <w:rsid w:val="007512FD"/>
    <w:rsid w:val="0075203A"/>
    <w:rsid w:val="0075268C"/>
    <w:rsid w:val="0075376E"/>
    <w:rsid w:val="007543E9"/>
    <w:rsid w:val="00755D55"/>
    <w:rsid w:val="00755E4A"/>
    <w:rsid w:val="0075645B"/>
    <w:rsid w:val="00757CC9"/>
    <w:rsid w:val="007603C6"/>
    <w:rsid w:val="0076065C"/>
    <w:rsid w:val="007617D4"/>
    <w:rsid w:val="0076196A"/>
    <w:rsid w:val="00762033"/>
    <w:rsid w:val="0076203D"/>
    <w:rsid w:val="007621E5"/>
    <w:rsid w:val="0076258F"/>
    <w:rsid w:val="00764F5C"/>
    <w:rsid w:val="00766A8B"/>
    <w:rsid w:val="00767A52"/>
    <w:rsid w:val="0077050F"/>
    <w:rsid w:val="007716FD"/>
    <w:rsid w:val="00772D69"/>
    <w:rsid w:val="00772F00"/>
    <w:rsid w:val="0077516A"/>
    <w:rsid w:val="00775B16"/>
    <w:rsid w:val="00776C3D"/>
    <w:rsid w:val="00776ED4"/>
    <w:rsid w:val="0077729A"/>
    <w:rsid w:val="0078048D"/>
    <w:rsid w:val="00783799"/>
    <w:rsid w:val="007858C5"/>
    <w:rsid w:val="007859CC"/>
    <w:rsid w:val="007870C7"/>
    <w:rsid w:val="007871B0"/>
    <w:rsid w:val="00787C67"/>
    <w:rsid w:val="007906FC"/>
    <w:rsid w:val="00790E1C"/>
    <w:rsid w:val="0079173D"/>
    <w:rsid w:val="00792AD9"/>
    <w:rsid w:val="00792C3E"/>
    <w:rsid w:val="00793A32"/>
    <w:rsid w:val="0079544B"/>
    <w:rsid w:val="0079554E"/>
    <w:rsid w:val="007A08FF"/>
    <w:rsid w:val="007A38A0"/>
    <w:rsid w:val="007A49CF"/>
    <w:rsid w:val="007A53BC"/>
    <w:rsid w:val="007A5C03"/>
    <w:rsid w:val="007A674F"/>
    <w:rsid w:val="007A6A6E"/>
    <w:rsid w:val="007A6D68"/>
    <w:rsid w:val="007A705B"/>
    <w:rsid w:val="007B063B"/>
    <w:rsid w:val="007B15AB"/>
    <w:rsid w:val="007B20A2"/>
    <w:rsid w:val="007B21DF"/>
    <w:rsid w:val="007B2CE4"/>
    <w:rsid w:val="007B3AD0"/>
    <w:rsid w:val="007B676B"/>
    <w:rsid w:val="007B6BF4"/>
    <w:rsid w:val="007B6DA1"/>
    <w:rsid w:val="007B77EA"/>
    <w:rsid w:val="007C0787"/>
    <w:rsid w:val="007C1CC7"/>
    <w:rsid w:val="007C58C7"/>
    <w:rsid w:val="007D3851"/>
    <w:rsid w:val="007D4C8D"/>
    <w:rsid w:val="007D50A1"/>
    <w:rsid w:val="007D5499"/>
    <w:rsid w:val="007D5AC2"/>
    <w:rsid w:val="007D666F"/>
    <w:rsid w:val="007D6777"/>
    <w:rsid w:val="007E11D5"/>
    <w:rsid w:val="007E2185"/>
    <w:rsid w:val="007E4AE4"/>
    <w:rsid w:val="007E52D3"/>
    <w:rsid w:val="007E7A57"/>
    <w:rsid w:val="007E7C5E"/>
    <w:rsid w:val="007F04E0"/>
    <w:rsid w:val="007F0D7D"/>
    <w:rsid w:val="007F1F9F"/>
    <w:rsid w:val="007F378C"/>
    <w:rsid w:val="007F584F"/>
    <w:rsid w:val="007F66D1"/>
    <w:rsid w:val="007F6F49"/>
    <w:rsid w:val="00801129"/>
    <w:rsid w:val="00801D16"/>
    <w:rsid w:val="00803FAA"/>
    <w:rsid w:val="00804598"/>
    <w:rsid w:val="0080553D"/>
    <w:rsid w:val="00805688"/>
    <w:rsid w:val="0080572B"/>
    <w:rsid w:val="00806740"/>
    <w:rsid w:val="00807F05"/>
    <w:rsid w:val="00810EB9"/>
    <w:rsid w:val="0081213F"/>
    <w:rsid w:val="00813C4C"/>
    <w:rsid w:val="008152E9"/>
    <w:rsid w:val="008169DE"/>
    <w:rsid w:val="008203CC"/>
    <w:rsid w:val="00820EEF"/>
    <w:rsid w:val="00821ECF"/>
    <w:rsid w:val="00823155"/>
    <w:rsid w:val="00823986"/>
    <w:rsid w:val="00823E12"/>
    <w:rsid w:val="00824361"/>
    <w:rsid w:val="00825BEA"/>
    <w:rsid w:val="00830CDD"/>
    <w:rsid w:val="008317FC"/>
    <w:rsid w:val="0083248E"/>
    <w:rsid w:val="0083572F"/>
    <w:rsid w:val="00835D17"/>
    <w:rsid w:val="00837121"/>
    <w:rsid w:val="008371F3"/>
    <w:rsid w:val="00837A97"/>
    <w:rsid w:val="00837F10"/>
    <w:rsid w:val="008451C9"/>
    <w:rsid w:val="00845D34"/>
    <w:rsid w:val="00847105"/>
    <w:rsid w:val="008521CD"/>
    <w:rsid w:val="00852231"/>
    <w:rsid w:val="008523E2"/>
    <w:rsid w:val="008546A0"/>
    <w:rsid w:val="00854C6A"/>
    <w:rsid w:val="00855343"/>
    <w:rsid w:val="00855981"/>
    <w:rsid w:val="008575BE"/>
    <w:rsid w:val="008612FE"/>
    <w:rsid w:val="008613AF"/>
    <w:rsid w:val="0086203D"/>
    <w:rsid w:val="00863524"/>
    <w:rsid w:val="0086399C"/>
    <w:rsid w:val="008645AD"/>
    <w:rsid w:val="00864D92"/>
    <w:rsid w:val="0086548A"/>
    <w:rsid w:val="00865D72"/>
    <w:rsid w:val="0086672F"/>
    <w:rsid w:val="00866957"/>
    <w:rsid w:val="00866F15"/>
    <w:rsid w:val="0087071A"/>
    <w:rsid w:val="00870B02"/>
    <w:rsid w:val="00871A0E"/>
    <w:rsid w:val="00871C5B"/>
    <w:rsid w:val="00873AF0"/>
    <w:rsid w:val="0088018F"/>
    <w:rsid w:val="008802BD"/>
    <w:rsid w:val="00881167"/>
    <w:rsid w:val="008828B8"/>
    <w:rsid w:val="008863D1"/>
    <w:rsid w:val="00886805"/>
    <w:rsid w:val="00886FEE"/>
    <w:rsid w:val="00890444"/>
    <w:rsid w:val="00890E09"/>
    <w:rsid w:val="00891B43"/>
    <w:rsid w:val="008933CA"/>
    <w:rsid w:val="0089351F"/>
    <w:rsid w:val="0089390B"/>
    <w:rsid w:val="008949E0"/>
    <w:rsid w:val="00895A95"/>
    <w:rsid w:val="0089602A"/>
    <w:rsid w:val="00896C12"/>
    <w:rsid w:val="008A159D"/>
    <w:rsid w:val="008A191F"/>
    <w:rsid w:val="008A22EA"/>
    <w:rsid w:val="008A2720"/>
    <w:rsid w:val="008A2D26"/>
    <w:rsid w:val="008A3172"/>
    <w:rsid w:val="008A4816"/>
    <w:rsid w:val="008A6237"/>
    <w:rsid w:val="008A6A24"/>
    <w:rsid w:val="008A6EA6"/>
    <w:rsid w:val="008A7A82"/>
    <w:rsid w:val="008A7D81"/>
    <w:rsid w:val="008B2374"/>
    <w:rsid w:val="008B381B"/>
    <w:rsid w:val="008B602E"/>
    <w:rsid w:val="008B7048"/>
    <w:rsid w:val="008B7763"/>
    <w:rsid w:val="008C19A9"/>
    <w:rsid w:val="008C32DA"/>
    <w:rsid w:val="008C3353"/>
    <w:rsid w:val="008C3D1B"/>
    <w:rsid w:val="008C42F9"/>
    <w:rsid w:val="008C5937"/>
    <w:rsid w:val="008D19F0"/>
    <w:rsid w:val="008D353A"/>
    <w:rsid w:val="008D4494"/>
    <w:rsid w:val="008D6F4B"/>
    <w:rsid w:val="008E505A"/>
    <w:rsid w:val="008E7274"/>
    <w:rsid w:val="008F2606"/>
    <w:rsid w:val="008F3466"/>
    <w:rsid w:val="008F3D83"/>
    <w:rsid w:val="008F508C"/>
    <w:rsid w:val="008F6358"/>
    <w:rsid w:val="008F6365"/>
    <w:rsid w:val="009000C8"/>
    <w:rsid w:val="00900446"/>
    <w:rsid w:val="00904AFD"/>
    <w:rsid w:val="00906312"/>
    <w:rsid w:val="00907FA8"/>
    <w:rsid w:val="009109A9"/>
    <w:rsid w:val="00911F1D"/>
    <w:rsid w:val="00912D4D"/>
    <w:rsid w:val="00913F6A"/>
    <w:rsid w:val="00913FF7"/>
    <w:rsid w:val="009163A2"/>
    <w:rsid w:val="00917E8B"/>
    <w:rsid w:val="0092146C"/>
    <w:rsid w:val="00922F89"/>
    <w:rsid w:val="00923628"/>
    <w:rsid w:val="0092614B"/>
    <w:rsid w:val="00927410"/>
    <w:rsid w:val="00927A52"/>
    <w:rsid w:val="00930227"/>
    <w:rsid w:val="0093043E"/>
    <w:rsid w:val="00930E0F"/>
    <w:rsid w:val="009318D8"/>
    <w:rsid w:val="009338A9"/>
    <w:rsid w:val="009340F2"/>
    <w:rsid w:val="00934BB6"/>
    <w:rsid w:val="00935D8B"/>
    <w:rsid w:val="0093695F"/>
    <w:rsid w:val="00937694"/>
    <w:rsid w:val="0094155B"/>
    <w:rsid w:val="00941DC9"/>
    <w:rsid w:val="00942898"/>
    <w:rsid w:val="00942BDB"/>
    <w:rsid w:val="00943C75"/>
    <w:rsid w:val="009442E8"/>
    <w:rsid w:val="009447ED"/>
    <w:rsid w:val="009448EF"/>
    <w:rsid w:val="009454B7"/>
    <w:rsid w:val="00945A61"/>
    <w:rsid w:val="00945F01"/>
    <w:rsid w:val="009477CD"/>
    <w:rsid w:val="009505B3"/>
    <w:rsid w:val="00950F9B"/>
    <w:rsid w:val="00951FF8"/>
    <w:rsid w:val="009523D6"/>
    <w:rsid w:val="00952C1D"/>
    <w:rsid w:val="00952C69"/>
    <w:rsid w:val="00955F5F"/>
    <w:rsid w:val="0095655F"/>
    <w:rsid w:val="00956E9D"/>
    <w:rsid w:val="00957386"/>
    <w:rsid w:val="009602E7"/>
    <w:rsid w:val="009609FA"/>
    <w:rsid w:val="00960A87"/>
    <w:rsid w:val="00961EF3"/>
    <w:rsid w:val="009627D6"/>
    <w:rsid w:val="009631BF"/>
    <w:rsid w:val="00965275"/>
    <w:rsid w:val="0096584C"/>
    <w:rsid w:val="0096664D"/>
    <w:rsid w:val="00970A9D"/>
    <w:rsid w:val="00970D2D"/>
    <w:rsid w:val="0097238F"/>
    <w:rsid w:val="00972DB1"/>
    <w:rsid w:val="009730AB"/>
    <w:rsid w:val="00973D87"/>
    <w:rsid w:val="009756BF"/>
    <w:rsid w:val="00975991"/>
    <w:rsid w:val="00980C94"/>
    <w:rsid w:val="00981163"/>
    <w:rsid w:val="009815DE"/>
    <w:rsid w:val="00981CF8"/>
    <w:rsid w:val="00981F53"/>
    <w:rsid w:val="009829AA"/>
    <w:rsid w:val="00982FA8"/>
    <w:rsid w:val="00983056"/>
    <w:rsid w:val="0098425F"/>
    <w:rsid w:val="00985483"/>
    <w:rsid w:val="009854D6"/>
    <w:rsid w:val="00985515"/>
    <w:rsid w:val="009865FA"/>
    <w:rsid w:val="00987018"/>
    <w:rsid w:val="009900AF"/>
    <w:rsid w:val="00990716"/>
    <w:rsid w:val="0099103D"/>
    <w:rsid w:val="009914A0"/>
    <w:rsid w:val="0099184A"/>
    <w:rsid w:val="009921E7"/>
    <w:rsid w:val="009937E6"/>
    <w:rsid w:val="00996D99"/>
    <w:rsid w:val="009A02F2"/>
    <w:rsid w:val="009A2106"/>
    <w:rsid w:val="009A278E"/>
    <w:rsid w:val="009A2A90"/>
    <w:rsid w:val="009A2EC0"/>
    <w:rsid w:val="009A34D0"/>
    <w:rsid w:val="009A48DD"/>
    <w:rsid w:val="009A67C3"/>
    <w:rsid w:val="009A7031"/>
    <w:rsid w:val="009A7529"/>
    <w:rsid w:val="009B1A57"/>
    <w:rsid w:val="009B3D08"/>
    <w:rsid w:val="009B3D4C"/>
    <w:rsid w:val="009B5202"/>
    <w:rsid w:val="009B5D14"/>
    <w:rsid w:val="009B6071"/>
    <w:rsid w:val="009C040F"/>
    <w:rsid w:val="009C11B6"/>
    <w:rsid w:val="009C2229"/>
    <w:rsid w:val="009C34AC"/>
    <w:rsid w:val="009C3A8E"/>
    <w:rsid w:val="009C538C"/>
    <w:rsid w:val="009D2E42"/>
    <w:rsid w:val="009D3A11"/>
    <w:rsid w:val="009D3AB0"/>
    <w:rsid w:val="009D487D"/>
    <w:rsid w:val="009D7705"/>
    <w:rsid w:val="009D7CC8"/>
    <w:rsid w:val="009E00BC"/>
    <w:rsid w:val="009E0366"/>
    <w:rsid w:val="009E07DD"/>
    <w:rsid w:val="009E5A86"/>
    <w:rsid w:val="009E6A9F"/>
    <w:rsid w:val="009E7FBA"/>
    <w:rsid w:val="009F0FF3"/>
    <w:rsid w:val="009F1279"/>
    <w:rsid w:val="009F149F"/>
    <w:rsid w:val="009F1843"/>
    <w:rsid w:val="009F1FFB"/>
    <w:rsid w:val="009F7D64"/>
    <w:rsid w:val="00A004D8"/>
    <w:rsid w:val="00A00650"/>
    <w:rsid w:val="00A01B8E"/>
    <w:rsid w:val="00A023E0"/>
    <w:rsid w:val="00A02564"/>
    <w:rsid w:val="00A04038"/>
    <w:rsid w:val="00A07430"/>
    <w:rsid w:val="00A079D9"/>
    <w:rsid w:val="00A07BA3"/>
    <w:rsid w:val="00A104FB"/>
    <w:rsid w:val="00A10EC5"/>
    <w:rsid w:val="00A11A4E"/>
    <w:rsid w:val="00A13D0B"/>
    <w:rsid w:val="00A16ADE"/>
    <w:rsid w:val="00A1736A"/>
    <w:rsid w:val="00A221A5"/>
    <w:rsid w:val="00A23264"/>
    <w:rsid w:val="00A23786"/>
    <w:rsid w:val="00A243C2"/>
    <w:rsid w:val="00A2471A"/>
    <w:rsid w:val="00A25867"/>
    <w:rsid w:val="00A27FD8"/>
    <w:rsid w:val="00A31738"/>
    <w:rsid w:val="00A31D4B"/>
    <w:rsid w:val="00A31F53"/>
    <w:rsid w:val="00A32F35"/>
    <w:rsid w:val="00A33477"/>
    <w:rsid w:val="00A34F95"/>
    <w:rsid w:val="00A37DE6"/>
    <w:rsid w:val="00A40610"/>
    <w:rsid w:val="00A44B89"/>
    <w:rsid w:val="00A45800"/>
    <w:rsid w:val="00A45C4F"/>
    <w:rsid w:val="00A46F6E"/>
    <w:rsid w:val="00A47557"/>
    <w:rsid w:val="00A47584"/>
    <w:rsid w:val="00A513F9"/>
    <w:rsid w:val="00A571D4"/>
    <w:rsid w:val="00A61D20"/>
    <w:rsid w:val="00A61FA4"/>
    <w:rsid w:val="00A64A52"/>
    <w:rsid w:val="00A651EF"/>
    <w:rsid w:val="00A672EA"/>
    <w:rsid w:val="00A70BC6"/>
    <w:rsid w:val="00A72940"/>
    <w:rsid w:val="00A7447E"/>
    <w:rsid w:val="00A747F5"/>
    <w:rsid w:val="00A77641"/>
    <w:rsid w:val="00A80BAB"/>
    <w:rsid w:val="00A85D4C"/>
    <w:rsid w:val="00A86CF6"/>
    <w:rsid w:val="00A87815"/>
    <w:rsid w:val="00A91057"/>
    <w:rsid w:val="00A91300"/>
    <w:rsid w:val="00A947E6"/>
    <w:rsid w:val="00A94C7E"/>
    <w:rsid w:val="00A94D0B"/>
    <w:rsid w:val="00A9627F"/>
    <w:rsid w:val="00A964FC"/>
    <w:rsid w:val="00A9732E"/>
    <w:rsid w:val="00A9770C"/>
    <w:rsid w:val="00A9776B"/>
    <w:rsid w:val="00A97929"/>
    <w:rsid w:val="00A97964"/>
    <w:rsid w:val="00AA0828"/>
    <w:rsid w:val="00AA28C4"/>
    <w:rsid w:val="00AA606F"/>
    <w:rsid w:val="00AB5A44"/>
    <w:rsid w:val="00AB5FCF"/>
    <w:rsid w:val="00AB71A5"/>
    <w:rsid w:val="00AB7ECB"/>
    <w:rsid w:val="00AC0B51"/>
    <w:rsid w:val="00AC249C"/>
    <w:rsid w:val="00AC29F8"/>
    <w:rsid w:val="00AC3B73"/>
    <w:rsid w:val="00AC3DAC"/>
    <w:rsid w:val="00AC584F"/>
    <w:rsid w:val="00AD1554"/>
    <w:rsid w:val="00AD2AD2"/>
    <w:rsid w:val="00AD3545"/>
    <w:rsid w:val="00AD57F1"/>
    <w:rsid w:val="00AD5A5E"/>
    <w:rsid w:val="00AD70B1"/>
    <w:rsid w:val="00AD76E6"/>
    <w:rsid w:val="00AD7940"/>
    <w:rsid w:val="00AD7948"/>
    <w:rsid w:val="00AE20C0"/>
    <w:rsid w:val="00AE2639"/>
    <w:rsid w:val="00AE28A5"/>
    <w:rsid w:val="00AE3323"/>
    <w:rsid w:val="00AE3472"/>
    <w:rsid w:val="00AE462A"/>
    <w:rsid w:val="00AE485B"/>
    <w:rsid w:val="00AE49D9"/>
    <w:rsid w:val="00AE5CC7"/>
    <w:rsid w:val="00AF0754"/>
    <w:rsid w:val="00AF2CB8"/>
    <w:rsid w:val="00AF30C6"/>
    <w:rsid w:val="00AF379A"/>
    <w:rsid w:val="00AF44E9"/>
    <w:rsid w:val="00AF4AAE"/>
    <w:rsid w:val="00AF4C53"/>
    <w:rsid w:val="00AF7260"/>
    <w:rsid w:val="00B027F6"/>
    <w:rsid w:val="00B038D5"/>
    <w:rsid w:val="00B039F2"/>
    <w:rsid w:val="00B03F96"/>
    <w:rsid w:val="00B054EB"/>
    <w:rsid w:val="00B055B4"/>
    <w:rsid w:val="00B06956"/>
    <w:rsid w:val="00B07122"/>
    <w:rsid w:val="00B104AF"/>
    <w:rsid w:val="00B10F16"/>
    <w:rsid w:val="00B113A5"/>
    <w:rsid w:val="00B1280E"/>
    <w:rsid w:val="00B14D98"/>
    <w:rsid w:val="00B1551E"/>
    <w:rsid w:val="00B15874"/>
    <w:rsid w:val="00B158A8"/>
    <w:rsid w:val="00B16ABD"/>
    <w:rsid w:val="00B16EDC"/>
    <w:rsid w:val="00B1733E"/>
    <w:rsid w:val="00B20ABC"/>
    <w:rsid w:val="00B225D1"/>
    <w:rsid w:val="00B241A3"/>
    <w:rsid w:val="00B2427D"/>
    <w:rsid w:val="00B26BF6"/>
    <w:rsid w:val="00B2746D"/>
    <w:rsid w:val="00B331B7"/>
    <w:rsid w:val="00B33236"/>
    <w:rsid w:val="00B421F5"/>
    <w:rsid w:val="00B42B7D"/>
    <w:rsid w:val="00B46BAB"/>
    <w:rsid w:val="00B47C97"/>
    <w:rsid w:val="00B50E50"/>
    <w:rsid w:val="00B5182C"/>
    <w:rsid w:val="00B51CEA"/>
    <w:rsid w:val="00B51F18"/>
    <w:rsid w:val="00B5210F"/>
    <w:rsid w:val="00B540EB"/>
    <w:rsid w:val="00B546BC"/>
    <w:rsid w:val="00B56324"/>
    <w:rsid w:val="00B57227"/>
    <w:rsid w:val="00B57A1D"/>
    <w:rsid w:val="00B600E2"/>
    <w:rsid w:val="00B623FB"/>
    <w:rsid w:val="00B64553"/>
    <w:rsid w:val="00B6593D"/>
    <w:rsid w:val="00B719CC"/>
    <w:rsid w:val="00B72953"/>
    <w:rsid w:val="00B733F1"/>
    <w:rsid w:val="00B7393E"/>
    <w:rsid w:val="00B7395B"/>
    <w:rsid w:val="00B747B3"/>
    <w:rsid w:val="00B75170"/>
    <w:rsid w:val="00B75209"/>
    <w:rsid w:val="00B75686"/>
    <w:rsid w:val="00B775EA"/>
    <w:rsid w:val="00B77939"/>
    <w:rsid w:val="00B8094B"/>
    <w:rsid w:val="00B81C49"/>
    <w:rsid w:val="00B824BA"/>
    <w:rsid w:val="00B82B3D"/>
    <w:rsid w:val="00B83EF1"/>
    <w:rsid w:val="00B84C80"/>
    <w:rsid w:val="00B87A4A"/>
    <w:rsid w:val="00B87CBE"/>
    <w:rsid w:val="00B87D01"/>
    <w:rsid w:val="00B91050"/>
    <w:rsid w:val="00B93508"/>
    <w:rsid w:val="00B955B7"/>
    <w:rsid w:val="00B963EC"/>
    <w:rsid w:val="00B96B99"/>
    <w:rsid w:val="00B97960"/>
    <w:rsid w:val="00B97B07"/>
    <w:rsid w:val="00BA00CB"/>
    <w:rsid w:val="00BA6449"/>
    <w:rsid w:val="00BB0905"/>
    <w:rsid w:val="00BB2C02"/>
    <w:rsid w:val="00BB472E"/>
    <w:rsid w:val="00BB520A"/>
    <w:rsid w:val="00BB5CEE"/>
    <w:rsid w:val="00BB7F4F"/>
    <w:rsid w:val="00BC010E"/>
    <w:rsid w:val="00BC0FED"/>
    <w:rsid w:val="00BC21AF"/>
    <w:rsid w:val="00BC387E"/>
    <w:rsid w:val="00BC3ABE"/>
    <w:rsid w:val="00BC3CFC"/>
    <w:rsid w:val="00BC5279"/>
    <w:rsid w:val="00BC6E23"/>
    <w:rsid w:val="00BC7B33"/>
    <w:rsid w:val="00BD0B37"/>
    <w:rsid w:val="00BD1431"/>
    <w:rsid w:val="00BD1606"/>
    <w:rsid w:val="00BD4C60"/>
    <w:rsid w:val="00BD6067"/>
    <w:rsid w:val="00BD6E35"/>
    <w:rsid w:val="00BE0EF3"/>
    <w:rsid w:val="00BE45AC"/>
    <w:rsid w:val="00BE5C79"/>
    <w:rsid w:val="00BF1F21"/>
    <w:rsid w:val="00BF4F7D"/>
    <w:rsid w:val="00BF5B33"/>
    <w:rsid w:val="00BF5C8C"/>
    <w:rsid w:val="00BF63FB"/>
    <w:rsid w:val="00BF6728"/>
    <w:rsid w:val="00C0176C"/>
    <w:rsid w:val="00C0225C"/>
    <w:rsid w:val="00C0249C"/>
    <w:rsid w:val="00C03261"/>
    <w:rsid w:val="00C053F8"/>
    <w:rsid w:val="00C059F5"/>
    <w:rsid w:val="00C06551"/>
    <w:rsid w:val="00C078CD"/>
    <w:rsid w:val="00C1058B"/>
    <w:rsid w:val="00C11D0C"/>
    <w:rsid w:val="00C12F33"/>
    <w:rsid w:val="00C1529F"/>
    <w:rsid w:val="00C16229"/>
    <w:rsid w:val="00C177B1"/>
    <w:rsid w:val="00C1781C"/>
    <w:rsid w:val="00C17BAD"/>
    <w:rsid w:val="00C203FC"/>
    <w:rsid w:val="00C23164"/>
    <w:rsid w:val="00C27081"/>
    <w:rsid w:val="00C270B0"/>
    <w:rsid w:val="00C3082A"/>
    <w:rsid w:val="00C30B48"/>
    <w:rsid w:val="00C31E70"/>
    <w:rsid w:val="00C32531"/>
    <w:rsid w:val="00C34B22"/>
    <w:rsid w:val="00C34CF4"/>
    <w:rsid w:val="00C3520E"/>
    <w:rsid w:val="00C355AE"/>
    <w:rsid w:val="00C357E9"/>
    <w:rsid w:val="00C35E22"/>
    <w:rsid w:val="00C3693F"/>
    <w:rsid w:val="00C36F10"/>
    <w:rsid w:val="00C37401"/>
    <w:rsid w:val="00C37967"/>
    <w:rsid w:val="00C379A4"/>
    <w:rsid w:val="00C40E5B"/>
    <w:rsid w:val="00C40F46"/>
    <w:rsid w:val="00C4114A"/>
    <w:rsid w:val="00C41E8E"/>
    <w:rsid w:val="00C42DD5"/>
    <w:rsid w:val="00C42DE3"/>
    <w:rsid w:val="00C42FF4"/>
    <w:rsid w:val="00C43297"/>
    <w:rsid w:val="00C44B0E"/>
    <w:rsid w:val="00C44EFE"/>
    <w:rsid w:val="00C45DF7"/>
    <w:rsid w:val="00C46136"/>
    <w:rsid w:val="00C4615D"/>
    <w:rsid w:val="00C47C13"/>
    <w:rsid w:val="00C50141"/>
    <w:rsid w:val="00C5047A"/>
    <w:rsid w:val="00C5241E"/>
    <w:rsid w:val="00C5333D"/>
    <w:rsid w:val="00C53C99"/>
    <w:rsid w:val="00C5429B"/>
    <w:rsid w:val="00C54700"/>
    <w:rsid w:val="00C549EC"/>
    <w:rsid w:val="00C54ADD"/>
    <w:rsid w:val="00C54D9F"/>
    <w:rsid w:val="00C55100"/>
    <w:rsid w:val="00C55B9B"/>
    <w:rsid w:val="00C55DFC"/>
    <w:rsid w:val="00C56534"/>
    <w:rsid w:val="00C56625"/>
    <w:rsid w:val="00C62778"/>
    <w:rsid w:val="00C66DBF"/>
    <w:rsid w:val="00C66E15"/>
    <w:rsid w:val="00C67C1F"/>
    <w:rsid w:val="00C71E24"/>
    <w:rsid w:val="00C721E3"/>
    <w:rsid w:val="00C72A70"/>
    <w:rsid w:val="00C736F7"/>
    <w:rsid w:val="00C73844"/>
    <w:rsid w:val="00C7481D"/>
    <w:rsid w:val="00C76237"/>
    <w:rsid w:val="00C76B7E"/>
    <w:rsid w:val="00C802F0"/>
    <w:rsid w:val="00C837F2"/>
    <w:rsid w:val="00C852C3"/>
    <w:rsid w:val="00C8532D"/>
    <w:rsid w:val="00C85E1B"/>
    <w:rsid w:val="00C86852"/>
    <w:rsid w:val="00C868FA"/>
    <w:rsid w:val="00C86DCA"/>
    <w:rsid w:val="00C87144"/>
    <w:rsid w:val="00C91DE3"/>
    <w:rsid w:val="00C94073"/>
    <w:rsid w:val="00C95CA5"/>
    <w:rsid w:val="00C96954"/>
    <w:rsid w:val="00C9766B"/>
    <w:rsid w:val="00CA217E"/>
    <w:rsid w:val="00CA4401"/>
    <w:rsid w:val="00CA5791"/>
    <w:rsid w:val="00CB392C"/>
    <w:rsid w:val="00CB5553"/>
    <w:rsid w:val="00CC2C65"/>
    <w:rsid w:val="00CC2CDB"/>
    <w:rsid w:val="00CC319D"/>
    <w:rsid w:val="00CC6A70"/>
    <w:rsid w:val="00CC753B"/>
    <w:rsid w:val="00CC795D"/>
    <w:rsid w:val="00CC79D7"/>
    <w:rsid w:val="00CD059F"/>
    <w:rsid w:val="00CD0AC6"/>
    <w:rsid w:val="00CD144A"/>
    <w:rsid w:val="00CD180F"/>
    <w:rsid w:val="00CD3DA0"/>
    <w:rsid w:val="00CD3EEE"/>
    <w:rsid w:val="00CD47EA"/>
    <w:rsid w:val="00CD4F5B"/>
    <w:rsid w:val="00CD5528"/>
    <w:rsid w:val="00CD5CFE"/>
    <w:rsid w:val="00CD7A46"/>
    <w:rsid w:val="00CE17A9"/>
    <w:rsid w:val="00CE49C7"/>
    <w:rsid w:val="00CE4CEF"/>
    <w:rsid w:val="00CE4D2B"/>
    <w:rsid w:val="00CE5A6B"/>
    <w:rsid w:val="00CE5FCC"/>
    <w:rsid w:val="00CE7276"/>
    <w:rsid w:val="00CF1BB8"/>
    <w:rsid w:val="00CF4275"/>
    <w:rsid w:val="00CF5537"/>
    <w:rsid w:val="00CF63CB"/>
    <w:rsid w:val="00CF696A"/>
    <w:rsid w:val="00D0065E"/>
    <w:rsid w:val="00D0081D"/>
    <w:rsid w:val="00D00ACB"/>
    <w:rsid w:val="00D05AA8"/>
    <w:rsid w:val="00D06747"/>
    <w:rsid w:val="00D0729C"/>
    <w:rsid w:val="00D07C17"/>
    <w:rsid w:val="00D07CDA"/>
    <w:rsid w:val="00D10507"/>
    <w:rsid w:val="00D11179"/>
    <w:rsid w:val="00D1126C"/>
    <w:rsid w:val="00D114AF"/>
    <w:rsid w:val="00D1183C"/>
    <w:rsid w:val="00D1411A"/>
    <w:rsid w:val="00D158B0"/>
    <w:rsid w:val="00D1614E"/>
    <w:rsid w:val="00D17FC9"/>
    <w:rsid w:val="00D20FB8"/>
    <w:rsid w:val="00D221AD"/>
    <w:rsid w:val="00D22502"/>
    <w:rsid w:val="00D244E9"/>
    <w:rsid w:val="00D27027"/>
    <w:rsid w:val="00D30A1F"/>
    <w:rsid w:val="00D30EB3"/>
    <w:rsid w:val="00D31B92"/>
    <w:rsid w:val="00D33897"/>
    <w:rsid w:val="00D33A05"/>
    <w:rsid w:val="00D346E8"/>
    <w:rsid w:val="00D348FF"/>
    <w:rsid w:val="00D35BB5"/>
    <w:rsid w:val="00D35E53"/>
    <w:rsid w:val="00D36A03"/>
    <w:rsid w:val="00D41666"/>
    <w:rsid w:val="00D428A0"/>
    <w:rsid w:val="00D44094"/>
    <w:rsid w:val="00D50D9B"/>
    <w:rsid w:val="00D514F3"/>
    <w:rsid w:val="00D527E7"/>
    <w:rsid w:val="00D54822"/>
    <w:rsid w:val="00D549BA"/>
    <w:rsid w:val="00D553F8"/>
    <w:rsid w:val="00D558D1"/>
    <w:rsid w:val="00D56434"/>
    <w:rsid w:val="00D5646A"/>
    <w:rsid w:val="00D601B7"/>
    <w:rsid w:val="00D60CA7"/>
    <w:rsid w:val="00D62E84"/>
    <w:rsid w:val="00D638BB"/>
    <w:rsid w:val="00D656AC"/>
    <w:rsid w:val="00D669D3"/>
    <w:rsid w:val="00D67099"/>
    <w:rsid w:val="00D7003F"/>
    <w:rsid w:val="00D72B9F"/>
    <w:rsid w:val="00D77033"/>
    <w:rsid w:val="00D81559"/>
    <w:rsid w:val="00D81A15"/>
    <w:rsid w:val="00D83A99"/>
    <w:rsid w:val="00D83EDF"/>
    <w:rsid w:val="00D84567"/>
    <w:rsid w:val="00D851B5"/>
    <w:rsid w:val="00D8683C"/>
    <w:rsid w:val="00D86CC8"/>
    <w:rsid w:val="00D86F69"/>
    <w:rsid w:val="00D912C4"/>
    <w:rsid w:val="00D9160E"/>
    <w:rsid w:val="00D9603D"/>
    <w:rsid w:val="00D96B39"/>
    <w:rsid w:val="00D97B2E"/>
    <w:rsid w:val="00DA11AD"/>
    <w:rsid w:val="00DA1C51"/>
    <w:rsid w:val="00DA41AB"/>
    <w:rsid w:val="00DA4331"/>
    <w:rsid w:val="00DA4570"/>
    <w:rsid w:val="00DA5B34"/>
    <w:rsid w:val="00DA6581"/>
    <w:rsid w:val="00DB1483"/>
    <w:rsid w:val="00DB1C47"/>
    <w:rsid w:val="00DB219D"/>
    <w:rsid w:val="00DB278E"/>
    <w:rsid w:val="00DB33AD"/>
    <w:rsid w:val="00DB4245"/>
    <w:rsid w:val="00DB62BB"/>
    <w:rsid w:val="00DB62CD"/>
    <w:rsid w:val="00DB6D9A"/>
    <w:rsid w:val="00DB70C1"/>
    <w:rsid w:val="00DB70EA"/>
    <w:rsid w:val="00DB7EE4"/>
    <w:rsid w:val="00DC229F"/>
    <w:rsid w:val="00DC433D"/>
    <w:rsid w:val="00DC6911"/>
    <w:rsid w:val="00DD03C9"/>
    <w:rsid w:val="00DD134F"/>
    <w:rsid w:val="00DD28C1"/>
    <w:rsid w:val="00DD38F3"/>
    <w:rsid w:val="00DD5E11"/>
    <w:rsid w:val="00DD7D41"/>
    <w:rsid w:val="00DE0327"/>
    <w:rsid w:val="00DE4192"/>
    <w:rsid w:val="00DE5A43"/>
    <w:rsid w:val="00DE5B41"/>
    <w:rsid w:val="00DF08AA"/>
    <w:rsid w:val="00DF10AE"/>
    <w:rsid w:val="00DF143A"/>
    <w:rsid w:val="00DF169C"/>
    <w:rsid w:val="00DF1B03"/>
    <w:rsid w:val="00DF25DE"/>
    <w:rsid w:val="00DF3A53"/>
    <w:rsid w:val="00DF4A01"/>
    <w:rsid w:val="00DF53ED"/>
    <w:rsid w:val="00DF62C0"/>
    <w:rsid w:val="00DF7B21"/>
    <w:rsid w:val="00E00133"/>
    <w:rsid w:val="00E01157"/>
    <w:rsid w:val="00E014CE"/>
    <w:rsid w:val="00E03A3A"/>
    <w:rsid w:val="00E03E53"/>
    <w:rsid w:val="00E05886"/>
    <w:rsid w:val="00E10D7F"/>
    <w:rsid w:val="00E13945"/>
    <w:rsid w:val="00E15D5D"/>
    <w:rsid w:val="00E20191"/>
    <w:rsid w:val="00E23328"/>
    <w:rsid w:val="00E23E3D"/>
    <w:rsid w:val="00E24904"/>
    <w:rsid w:val="00E263AA"/>
    <w:rsid w:val="00E2692E"/>
    <w:rsid w:val="00E305E0"/>
    <w:rsid w:val="00E3112A"/>
    <w:rsid w:val="00E31D09"/>
    <w:rsid w:val="00E3609A"/>
    <w:rsid w:val="00E36982"/>
    <w:rsid w:val="00E410DB"/>
    <w:rsid w:val="00E41894"/>
    <w:rsid w:val="00E432D8"/>
    <w:rsid w:val="00E43EFF"/>
    <w:rsid w:val="00E43FF2"/>
    <w:rsid w:val="00E441E8"/>
    <w:rsid w:val="00E447A2"/>
    <w:rsid w:val="00E44826"/>
    <w:rsid w:val="00E47792"/>
    <w:rsid w:val="00E519C9"/>
    <w:rsid w:val="00E51EB7"/>
    <w:rsid w:val="00E5230B"/>
    <w:rsid w:val="00E56313"/>
    <w:rsid w:val="00E57034"/>
    <w:rsid w:val="00E57A4F"/>
    <w:rsid w:val="00E600AA"/>
    <w:rsid w:val="00E6060A"/>
    <w:rsid w:val="00E60AF7"/>
    <w:rsid w:val="00E61654"/>
    <w:rsid w:val="00E64DC9"/>
    <w:rsid w:val="00E6742D"/>
    <w:rsid w:val="00E7063F"/>
    <w:rsid w:val="00E70832"/>
    <w:rsid w:val="00E70D13"/>
    <w:rsid w:val="00E70F04"/>
    <w:rsid w:val="00E71A9E"/>
    <w:rsid w:val="00E72708"/>
    <w:rsid w:val="00E73F27"/>
    <w:rsid w:val="00E742BD"/>
    <w:rsid w:val="00E74813"/>
    <w:rsid w:val="00E74D89"/>
    <w:rsid w:val="00E81787"/>
    <w:rsid w:val="00E832E2"/>
    <w:rsid w:val="00E8502E"/>
    <w:rsid w:val="00E87974"/>
    <w:rsid w:val="00E90910"/>
    <w:rsid w:val="00E923AF"/>
    <w:rsid w:val="00E9257C"/>
    <w:rsid w:val="00E95707"/>
    <w:rsid w:val="00E97B28"/>
    <w:rsid w:val="00E97ED8"/>
    <w:rsid w:val="00EA0CA0"/>
    <w:rsid w:val="00EA0E76"/>
    <w:rsid w:val="00EA172A"/>
    <w:rsid w:val="00EA17A6"/>
    <w:rsid w:val="00EA181B"/>
    <w:rsid w:val="00EA3793"/>
    <w:rsid w:val="00EA4411"/>
    <w:rsid w:val="00EA44E5"/>
    <w:rsid w:val="00EA47FE"/>
    <w:rsid w:val="00EA48AD"/>
    <w:rsid w:val="00EA566C"/>
    <w:rsid w:val="00EA5792"/>
    <w:rsid w:val="00EA6938"/>
    <w:rsid w:val="00EA70CD"/>
    <w:rsid w:val="00EB0278"/>
    <w:rsid w:val="00EB1B4C"/>
    <w:rsid w:val="00EB246E"/>
    <w:rsid w:val="00EB3705"/>
    <w:rsid w:val="00EB5BC8"/>
    <w:rsid w:val="00EB7A43"/>
    <w:rsid w:val="00EC0614"/>
    <w:rsid w:val="00EC54E8"/>
    <w:rsid w:val="00EC5D62"/>
    <w:rsid w:val="00EC6368"/>
    <w:rsid w:val="00EC6DFD"/>
    <w:rsid w:val="00EC7AC5"/>
    <w:rsid w:val="00ED056D"/>
    <w:rsid w:val="00ED1510"/>
    <w:rsid w:val="00ED1F94"/>
    <w:rsid w:val="00ED3548"/>
    <w:rsid w:val="00ED38D3"/>
    <w:rsid w:val="00ED4ACD"/>
    <w:rsid w:val="00ED52E2"/>
    <w:rsid w:val="00ED5707"/>
    <w:rsid w:val="00ED5AA7"/>
    <w:rsid w:val="00ED74E6"/>
    <w:rsid w:val="00ED7E17"/>
    <w:rsid w:val="00EE32C9"/>
    <w:rsid w:val="00EE37AC"/>
    <w:rsid w:val="00EE50FE"/>
    <w:rsid w:val="00EE552D"/>
    <w:rsid w:val="00EE73C6"/>
    <w:rsid w:val="00EE7798"/>
    <w:rsid w:val="00EF0162"/>
    <w:rsid w:val="00EF4BC0"/>
    <w:rsid w:val="00EF4BFF"/>
    <w:rsid w:val="00EF6730"/>
    <w:rsid w:val="00EF6F97"/>
    <w:rsid w:val="00F00089"/>
    <w:rsid w:val="00F005C9"/>
    <w:rsid w:val="00F0225C"/>
    <w:rsid w:val="00F0362C"/>
    <w:rsid w:val="00F0622E"/>
    <w:rsid w:val="00F07402"/>
    <w:rsid w:val="00F0747B"/>
    <w:rsid w:val="00F07E80"/>
    <w:rsid w:val="00F108B8"/>
    <w:rsid w:val="00F10E74"/>
    <w:rsid w:val="00F1155E"/>
    <w:rsid w:val="00F13313"/>
    <w:rsid w:val="00F13B6C"/>
    <w:rsid w:val="00F13F75"/>
    <w:rsid w:val="00F13FA7"/>
    <w:rsid w:val="00F14381"/>
    <w:rsid w:val="00F15DEF"/>
    <w:rsid w:val="00F17DBE"/>
    <w:rsid w:val="00F201E0"/>
    <w:rsid w:val="00F20DDE"/>
    <w:rsid w:val="00F2281A"/>
    <w:rsid w:val="00F23828"/>
    <w:rsid w:val="00F238D1"/>
    <w:rsid w:val="00F255E7"/>
    <w:rsid w:val="00F25706"/>
    <w:rsid w:val="00F25C4A"/>
    <w:rsid w:val="00F26C81"/>
    <w:rsid w:val="00F330A1"/>
    <w:rsid w:val="00F33461"/>
    <w:rsid w:val="00F348A9"/>
    <w:rsid w:val="00F35049"/>
    <w:rsid w:val="00F353B8"/>
    <w:rsid w:val="00F35D93"/>
    <w:rsid w:val="00F35DAE"/>
    <w:rsid w:val="00F41529"/>
    <w:rsid w:val="00F42612"/>
    <w:rsid w:val="00F429C1"/>
    <w:rsid w:val="00F4332B"/>
    <w:rsid w:val="00F43A62"/>
    <w:rsid w:val="00F44DC6"/>
    <w:rsid w:val="00F45B72"/>
    <w:rsid w:val="00F509C0"/>
    <w:rsid w:val="00F509D8"/>
    <w:rsid w:val="00F510CD"/>
    <w:rsid w:val="00F53981"/>
    <w:rsid w:val="00F5690C"/>
    <w:rsid w:val="00F5746A"/>
    <w:rsid w:val="00F60A3B"/>
    <w:rsid w:val="00F60C5B"/>
    <w:rsid w:val="00F61AE2"/>
    <w:rsid w:val="00F62E54"/>
    <w:rsid w:val="00F64749"/>
    <w:rsid w:val="00F650CE"/>
    <w:rsid w:val="00F6512E"/>
    <w:rsid w:val="00F65D1F"/>
    <w:rsid w:val="00F70460"/>
    <w:rsid w:val="00F705FE"/>
    <w:rsid w:val="00F706A5"/>
    <w:rsid w:val="00F7090F"/>
    <w:rsid w:val="00F72BC4"/>
    <w:rsid w:val="00F7445C"/>
    <w:rsid w:val="00F74500"/>
    <w:rsid w:val="00F747FB"/>
    <w:rsid w:val="00F761EE"/>
    <w:rsid w:val="00F82476"/>
    <w:rsid w:val="00F84060"/>
    <w:rsid w:val="00F86005"/>
    <w:rsid w:val="00F8731C"/>
    <w:rsid w:val="00F914FC"/>
    <w:rsid w:val="00F91605"/>
    <w:rsid w:val="00F9268A"/>
    <w:rsid w:val="00F92BAE"/>
    <w:rsid w:val="00F95C9C"/>
    <w:rsid w:val="00F96820"/>
    <w:rsid w:val="00F97F04"/>
    <w:rsid w:val="00FA2706"/>
    <w:rsid w:val="00FA30AB"/>
    <w:rsid w:val="00FA3722"/>
    <w:rsid w:val="00FA3A97"/>
    <w:rsid w:val="00FA400D"/>
    <w:rsid w:val="00FA4B79"/>
    <w:rsid w:val="00FA5D00"/>
    <w:rsid w:val="00FA7DED"/>
    <w:rsid w:val="00FB0F9E"/>
    <w:rsid w:val="00FB13ED"/>
    <w:rsid w:val="00FB1A93"/>
    <w:rsid w:val="00FB286E"/>
    <w:rsid w:val="00FB2B46"/>
    <w:rsid w:val="00FB2E4F"/>
    <w:rsid w:val="00FB3ABF"/>
    <w:rsid w:val="00FB3FA7"/>
    <w:rsid w:val="00FB4EBA"/>
    <w:rsid w:val="00FB4F47"/>
    <w:rsid w:val="00FB650B"/>
    <w:rsid w:val="00FC007C"/>
    <w:rsid w:val="00FC2DB6"/>
    <w:rsid w:val="00FC2DBA"/>
    <w:rsid w:val="00FC42AE"/>
    <w:rsid w:val="00FC4E85"/>
    <w:rsid w:val="00FC6479"/>
    <w:rsid w:val="00FC6A5F"/>
    <w:rsid w:val="00FD0858"/>
    <w:rsid w:val="00FD0890"/>
    <w:rsid w:val="00FD1393"/>
    <w:rsid w:val="00FD1875"/>
    <w:rsid w:val="00FD295F"/>
    <w:rsid w:val="00FD47C0"/>
    <w:rsid w:val="00FD4834"/>
    <w:rsid w:val="00FD764F"/>
    <w:rsid w:val="00FD76D8"/>
    <w:rsid w:val="00FE0BCE"/>
    <w:rsid w:val="00FE2538"/>
    <w:rsid w:val="00FE26A0"/>
    <w:rsid w:val="00FE5999"/>
    <w:rsid w:val="00FE7935"/>
    <w:rsid w:val="00FE7CC9"/>
    <w:rsid w:val="00FF0BFE"/>
    <w:rsid w:val="00FF249C"/>
    <w:rsid w:val="00FF29E4"/>
    <w:rsid w:val="00FF3877"/>
    <w:rsid w:val="00FF3AD8"/>
    <w:rsid w:val="00FF6C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1FFD"/>
    <w:pPr>
      <w:spacing w:after="0" w:line="240" w:lineRule="auto"/>
    </w:pPr>
    <w:rPr>
      <w:rFonts w:ascii="Arial" w:eastAsia="Times New Roman" w:hAnsi="Arial" w:cs="Tahoma"/>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7224"/>
    <w:pPr>
      <w:tabs>
        <w:tab w:val="center" w:pos="4320"/>
        <w:tab w:val="right" w:pos="8640"/>
      </w:tabs>
    </w:pPr>
    <w:rPr>
      <w:rFonts w:asciiTheme="minorHAnsi" w:eastAsiaTheme="minorEastAsia" w:hAnsiTheme="minorHAnsi" w:cstheme="minorBidi"/>
      <w:lang w:eastAsia="zh-CN"/>
    </w:rPr>
  </w:style>
  <w:style w:type="character" w:customStyle="1" w:styleId="Char">
    <w:name w:val="页眉 Char"/>
    <w:basedOn w:val="a0"/>
    <w:link w:val="a3"/>
    <w:uiPriority w:val="99"/>
    <w:semiHidden/>
    <w:rsid w:val="00737224"/>
  </w:style>
  <w:style w:type="paragraph" w:styleId="a4">
    <w:name w:val="footer"/>
    <w:basedOn w:val="a"/>
    <w:link w:val="Char0"/>
    <w:uiPriority w:val="99"/>
    <w:semiHidden/>
    <w:unhideWhenUsed/>
    <w:rsid w:val="00737224"/>
    <w:pPr>
      <w:tabs>
        <w:tab w:val="center" w:pos="4320"/>
        <w:tab w:val="right" w:pos="8640"/>
      </w:tabs>
    </w:pPr>
    <w:rPr>
      <w:rFonts w:asciiTheme="minorHAnsi" w:eastAsiaTheme="minorEastAsia" w:hAnsiTheme="minorHAnsi" w:cstheme="minorBidi"/>
      <w:lang w:eastAsia="zh-CN"/>
    </w:rPr>
  </w:style>
  <w:style w:type="character" w:customStyle="1" w:styleId="Char0">
    <w:name w:val="页脚 Char"/>
    <w:basedOn w:val="a0"/>
    <w:link w:val="a4"/>
    <w:uiPriority w:val="99"/>
    <w:semiHidden/>
    <w:rsid w:val="00737224"/>
  </w:style>
  <w:style w:type="paragraph" w:styleId="a5">
    <w:name w:val="No Spacing"/>
    <w:uiPriority w:val="1"/>
    <w:qFormat/>
    <w:rsid w:val="00737224"/>
    <w:pPr>
      <w:spacing w:after="0" w:line="240" w:lineRule="auto"/>
    </w:pPr>
    <w:rPr>
      <w:rFonts w:ascii="Arial" w:eastAsia="Times New Roman" w:hAnsi="Arial" w:cs="Tahoma"/>
      <w:lang w:eastAsia="en-US"/>
    </w:rPr>
  </w:style>
  <w:style w:type="paragraph" w:styleId="a6">
    <w:name w:val="Balloon Text"/>
    <w:basedOn w:val="a"/>
    <w:link w:val="Char1"/>
    <w:uiPriority w:val="99"/>
    <w:semiHidden/>
    <w:unhideWhenUsed/>
    <w:rsid w:val="00555834"/>
    <w:rPr>
      <w:rFonts w:ascii="宋体" w:eastAsia="宋体"/>
      <w:sz w:val="18"/>
      <w:szCs w:val="18"/>
    </w:rPr>
  </w:style>
  <w:style w:type="character" w:customStyle="1" w:styleId="Char1">
    <w:name w:val="批注框文本 Char"/>
    <w:basedOn w:val="a0"/>
    <w:link w:val="a6"/>
    <w:uiPriority w:val="99"/>
    <w:semiHidden/>
    <w:rsid w:val="00555834"/>
    <w:rPr>
      <w:rFonts w:ascii="宋体" w:eastAsia="宋体" w:hAnsi="Arial" w:cs="Tahoma"/>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2</Pages>
  <Words>463</Words>
  <Characters>2643</Characters>
  <Application>Microsoft Office Word</Application>
  <DocSecurity>0</DocSecurity>
  <Lines>22</Lines>
  <Paragraphs>6</Paragraphs>
  <ScaleCrop>false</ScaleCrop>
  <Company>Hewlett-Packard</Company>
  <LinksUpToDate>false</LinksUpToDate>
  <CharactersWithSpaces>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Beibei</dc:creator>
  <cp:keywords/>
  <dc:description/>
  <cp:lastModifiedBy>Beibei</cp:lastModifiedBy>
  <cp:revision>52</cp:revision>
  <dcterms:created xsi:type="dcterms:W3CDTF">2012-09-09T00:12:00Z</dcterms:created>
  <dcterms:modified xsi:type="dcterms:W3CDTF">2012-09-09T15:34:00Z</dcterms:modified>
</cp:coreProperties>
</file>