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D14" w:rsidRPr="005D59EB" w:rsidRDefault="00BE7400" w:rsidP="00E34FDE">
      <w:pPr>
        <w:spacing w:after="0" w:line="240" w:lineRule="auto"/>
        <w:rPr>
          <w:rFonts w:ascii="Arial" w:hAnsi="Arial" w:cs="Arial"/>
          <w:b/>
          <w:sz w:val="24"/>
          <w:szCs w:val="24"/>
        </w:rPr>
      </w:pPr>
      <w:r>
        <w:rPr>
          <w:rFonts w:ascii="Arial" w:hAnsi="Arial" w:cs="Arial"/>
          <w:b/>
          <w:noProof/>
        </w:rPr>
        <w:drawing>
          <wp:anchor distT="0" distB="0" distL="114300" distR="114300" simplePos="0" relativeHeight="251675648" behindDoc="0" locked="1" layoutInCell="1" allowOverlap="1" wp14:anchorId="2458B553" wp14:editId="7A30F8A1">
            <wp:simplePos x="0" y="0"/>
            <wp:positionH relativeFrom="column">
              <wp:posOffset>4658995</wp:posOffset>
            </wp:positionH>
            <wp:positionV relativeFrom="paragraph">
              <wp:posOffset>363855</wp:posOffset>
            </wp:positionV>
            <wp:extent cx="2002155" cy="1846580"/>
            <wp:effectExtent l="0" t="0" r="0" b="0"/>
            <wp:wrapSquare wrapText="bothSides"/>
            <wp:docPr id="12" name="Picture 3" descr="dihybr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ybrid_1.png"/>
                    <pic:cNvPicPr/>
                  </pic:nvPicPr>
                  <pic:blipFill>
                    <a:blip r:embed="rId8" cstate="print"/>
                    <a:stretch>
                      <a:fillRect/>
                    </a:stretch>
                  </pic:blipFill>
                  <pic:spPr>
                    <a:xfrm>
                      <a:off x="0" y="0"/>
                      <a:ext cx="2002155" cy="1846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Lecture 35</w:t>
      </w:r>
      <w:r w:rsidR="00E34FDE" w:rsidRPr="005D59EB">
        <w:rPr>
          <w:rFonts w:ascii="Arial" w:hAnsi="Arial" w:cs="Arial"/>
          <w:b/>
          <w:sz w:val="24"/>
          <w:szCs w:val="24"/>
        </w:rPr>
        <w:t xml:space="preserve">: </w:t>
      </w:r>
      <w:r>
        <w:rPr>
          <w:rFonts w:ascii="Arial" w:hAnsi="Arial" w:cs="Arial"/>
          <w:b/>
          <w:sz w:val="24"/>
          <w:szCs w:val="24"/>
        </w:rPr>
        <w:t>Dihybrid cross, sex li</w:t>
      </w:r>
      <w:r w:rsidR="00DB7076">
        <w:rPr>
          <w:rFonts w:ascii="Arial" w:hAnsi="Arial" w:cs="Arial"/>
          <w:b/>
          <w:sz w:val="24"/>
          <w:szCs w:val="24"/>
        </w:rPr>
        <w:t>nkage, Co-dominate traits, Human Genetics</w:t>
      </w:r>
    </w:p>
    <w:p w:rsidR="00EE00C4" w:rsidRPr="00BE7400" w:rsidRDefault="00BE7400" w:rsidP="00EE00C4">
      <w:pPr>
        <w:spacing w:after="0" w:line="240" w:lineRule="auto"/>
        <w:rPr>
          <w:rFonts w:ascii="Arial" w:hAnsi="Arial" w:cs="Arial"/>
        </w:rPr>
      </w:pPr>
      <w:r>
        <w:rPr>
          <w:rFonts w:ascii="Arial" w:hAnsi="Arial" w:cs="Arial"/>
          <w:b/>
        </w:rPr>
        <w:t>Dihybrid Cross</w:t>
      </w:r>
      <w:r w:rsidRPr="00BE7400">
        <w:rPr>
          <w:rFonts w:ascii="Arial" w:hAnsi="Arial" w:cs="Arial"/>
        </w:rPr>
        <w:t>: How d</w:t>
      </w:r>
      <w:r w:rsidR="00EE00C4" w:rsidRPr="00BE7400">
        <w:rPr>
          <w:rFonts w:ascii="Arial" w:hAnsi="Arial" w:cs="Arial"/>
        </w:rPr>
        <w:t xml:space="preserve">o two different traits </w:t>
      </w:r>
      <w:r w:rsidR="00C770FF" w:rsidRPr="00BE7400">
        <w:rPr>
          <w:rFonts w:ascii="Arial" w:hAnsi="Arial" w:cs="Arial"/>
        </w:rPr>
        <w:t xml:space="preserve">(color and shape) </w:t>
      </w:r>
      <w:r w:rsidR="00EE00C4" w:rsidRPr="00BE7400">
        <w:rPr>
          <w:rFonts w:ascii="Arial" w:hAnsi="Arial" w:cs="Arial"/>
        </w:rPr>
        <w:t>segregate?</w:t>
      </w:r>
    </w:p>
    <w:p w:rsidR="00EE00C4" w:rsidRPr="00BE7400" w:rsidRDefault="00EE00C4" w:rsidP="00BE7400">
      <w:pPr>
        <w:spacing w:after="0" w:line="240" w:lineRule="auto"/>
        <w:ind w:left="144"/>
        <w:rPr>
          <w:rFonts w:ascii="Arial" w:hAnsi="Arial" w:cs="Arial"/>
        </w:rPr>
      </w:pPr>
      <w:r>
        <w:rPr>
          <w:rFonts w:ascii="Arial" w:hAnsi="Arial" w:cs="Arial"/>
          <w:b/>
        </w:rPr>
        <w:t xml:space="preserve">Unlinked: </w:t>
      </w:r>
      <w:r w:rsidRPr="00BE7400">
        <w:rPr>
          <w:rFonts w:ascii="Arial" w:hAnsi="Arial" w:cs="Arial"/>
        </w:rPr>
        <w:t>Genes exist on different chromosomes</w:t>
      </w:r>
      <w:r w:rsidR="00C770FF" w:rsidRPr="00BE7400">
        <w:rPr>
          <w:rFonts w:ascii="Arial" w:hAnsi="Arial" w:cs="Arial"/>
        </w:rPr>
        <w:t xml:space="preserve"> (left side of page)</w:t>
      </w:r>
    </w:p>
    <w:p w:rsidR="00EE00C4" w:rsidRPr="00BE7400" w:rsidRDefault="00EE00C4" w:rsidP="00BE7400">
      <w:pPr>
        <w:spacing w:after="0" w:line="240" w:lineRule="auto"/>
        <w:ind w:left="144"/>
        <w:rPr>
          <w:rFonts w:ascii="Arial" w:hAnsi="Arial" w:cs="Arial"/>
        </w:rPr>
      </w:pPr>
      <w:r>
        <w:rPr>
          <w:rFonts w:ascii="Arial" w:hAnsi="Arial" w:cs="Arial"/>
          <w:b/>
        </w:rPr>
        <w:t xml:space="preserve">Linked: </w:t>
      </w:r>
      <w:r w:rsidRPr="00BE7400">
        <w:rPr>
          <w:rFonts w:ascii="Arial" w:hAnsi="Arial" w:cs="Arial"/>
        </w:rPr>
        <w:t>Genes exist on the same chromosome</w:t>
      </w:r>
      <w:r w:rsidR="00C770FF" w:rsidRPr="00BE7400">
        <w:rPr>
          <w:rFonts w:ascii="Arial" w:hAnsi="Arial" w:cs="Arial"/>
        </w:rPr>
        <w:t xml:space="preserve"> (right side of page)</w:t>
      </w:r>
    </w:p>
    <w:p w:rsidR="00EE00C4" w:rsidRDefault="00EE00C4" w:rsidP="00EE00C4">
      <w:pPr>
        <w:spacing w:after="0" w:line="240" w:lineRule="auto"/>
        <w:rPr>
          <w:rFonts w:ascii="Arial" w:hAnsi="Arial" w:cs="Arial"/>
          <w:b/>
          <w:noProof/>
        </w:rPr>
      </w:pPr>
    </w:p>
    <w:p w:rsidR="00241B65" w:rsidRPr="00BE7400" w:rsidRDefault="00241B65" w:rsidP="00241B65">
      <w:pPr>
        <w:spacing w:after="0" w:line="240" w:lineRule="auto"/>
        <w:rPr>
          <w:rFonts w:ascii="Arial" w:hAnsi="Arial" w:cs="Arial"/>
          <w:noProof/>
        </w:rPr>
      </w:pPr>
      <w:r w:rsidRPr="00BE7400">
        <w:rPr>
          <w:rFonts w:ascii="Arial" w:hAnsi="Arial" w:cs="Arial"/>
          <w:noProof/>
        </w:rPr>
        <w:t>Outcome of the first cross (F1) is the same, regardless of the linkage.</w:t>
      </w:r>
    </w:p>
    <w:p w:rsidR="00EE00C4" w:rsidRDefault="00BE7400" w:rsidP="00EE00C4">
      <w:pPr>
        <w:spacing w:after="0" w:line="240" w:lineRule="auto"/>
        <w:rPr>
          <w:rFonts w:ascii="Arial" w:hAnsi="Arial" w:cs="Arial"/>
          <w:b/>
          <w:noProof/>
        </w:rPr>
      </w:pPr>
      <w:r>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4.65pt;margin-top:3.7pt;width:159.25pt;height:190.85pt;z-index:251679744;mso-position-horizontal-relative:text;mso-position-vertical-relative:text">
            <v:imagedata r:id="rId9" o:title=""/>
            <w10:wrap type="square" side="largest"/>
          </v:shape>
          <o:OLEObject Type="Embed" ProgID="MDLDrawOLE.MDLDrawObject.1" ShapeID="_x0000_s1032" DrawAspect="Content" ObjectID="_1509629472" r:id="rId10"/>
        </w:pict>
      </w:r>
      <w:r>
        <w:rPr>
          <w:rFonts w:ascii="Arial" w:hAnsi="Arial" w:cs="Arial"/>
          <w:b/>
          <w:noProof/>
        </w:rPr>
        <w:pict>
          <v:shape id="_x0000_s1033" type="#_x0000_t75" style="position:absolute;margin-left:211.55pt;margin-top:3.7pt;width:145.4pt;height:194.95pt;z-index:251681792;mso-position-horizontal-relative:text;mso-position-vertical-relative:text">
            <v:imagedata r:id="rId11" o:title=""/>
            <w10:wrap type="square" side="largest"/>
          </v:shape>
          <o:OLEObject Type="Embed" ProgID="MDLDrawOLE.MDLDrawObject.1" ShapeID="_x0000_s1033" DrawAspect="Content" ObjectID="_1509629473" r:id="rId12"/>
        </w:pict>
      </w:r>
    </w:p>
    <w:p w:rsidR="00241B65" w:rsidRDefault="00241B65" w:rsidP="00EE00C4">
      <w:pPr>
        <w:spacing w:after="0" w:line="240" w:lineRule="auto"/>
        <w:rPr>
          <w:rFonts w:ascii="Arial" w:hAnsi="Arial" w:cs="Arial"/>
          <w:b/>
          <w:noProof/>
        </w:rPr>
      </w:pPr>
    </w:p>
    <w:p w:rsidR="00241B65" w:rsidRDefault="00241B65" w:rsidP="00EE00C4">
      <w:pPr>
        <w:spacing w:after="0" w:line="240" w:lineRule="auto"/>
        <w:rPr>
          <w:rFonts w:ascii="Arial" w:hAnsi="Arial" w:cs="Arial"/>
          <w:b/>
          <w:noProof/>
        </w:rPr>
      </w:pPr>
    </w:p>
    <w:p w:rsidR="00241B65" w:rsidRDefault="00241B65" w:rsidP="00EE00C4">
      <w:pPr>
        <w:spacing w:after="0" w:line="240" w:lineRule="auto"/>
        <w:rPr>
          <w:rFonts w:ascii="Arial" w:hAnsi="Arial" w:cs="Arial"/>
          <w:b/>
          <w:noProof/>
        </w:rPr>
      </w:pPr>
    </w:p>
    <w:p w:rsidR="00241B65" w:rsidRDefault="00241B65" w:rsidP="00EE00C4">
      <w:pPr>
        <w:spacing w:after="0" w:line="240" w:lineRule="auto"/>
        <w:rPr>
          <w:rFonts w:ascii="Arial" w:hAnsi="Arial" w:cs="Arial"/>
          <w:b/>
          <w:noProof/>
        </w:rPr>
      </w:pPr>
    </w:p>
    <w:p w:rsidR="00241B65" w:rsidRDefault="00241B65" w:rsidP="00EE00C4">
      <w:pPr>
        <w:spacing w:after="0" w:line="240" w:lineRule="auto"/>
        <w:rPr>
          <w:rFonts w:ascii="Arial" w:hAnsi="Arial" w:cs="Arial"/>
          <w:b/>
          <w:noProof/>
        </w:rPr>
      </w:pPr>
    </w:p>
    <w:p w:rsidR="00C770FF" w:rsidRDefault="00C770FF" w:rsidP="00241B65">
      <w:pPr>
        <w:spacing w:after="0" w:line="240" w:lineRule="auto"/>
        <w:rPr>
          <w:rFonts w:ascii="Arial" w:hAnsi="Arial" w:cs="Arial"/>
          <w:b/>
        </w:rPr>
      </w:pPr>
    </w:p>
    <w:p w:rsidR="00C770FF" w:rsidRDefault="00C770FF" w:rsidP="00241B65">
      <w:pPr>
        <w:spacing w:after="0" w:line="240" w:lineRule="auto"/>
        <w:rPr>
          <w:rFonts w:ascii="Arial" w:hAnsi="Arial" w:cs="Arial"/>
          <w:b/>
        </w:rPr>
      </w:pPr>
    </w:p>
    <w:p w:rsidR="00C770FF" w:rsidRDefault="00BE7400" w:rsidP="00241B65">
      <w:pPr>
        <w:spacing w:after="0" w:line="240" w:lineRule="auto"/>
        <w:rPr>
          <w:rFonts w:ascii="Arial" w:hAnsi="Arial" w:cs="Arial"/>
          <w:i/>
        </w:rPr>
      </w:pPr>
      <w:r>
        <w:rPr>
          <w:rFonts w:ascii="Arial" w:hAnsi="Arial" w:cs="Arial"/>
          <w:i/>
        </w:rPr>
        <w:t>What are the dominant alleles for each trait?</w:t>
      </w:r>
    </w:p>
    <w:p w:rsidR="00BE7400" w:rsidRDefault="00BE7400" w:rsidP="00241B65">
      <w:pPr>
        <w:spacing w:after="0" w:line="240" w:lineRule="auto"/>
        <w:rPr>
          <w:rFonts w:ascii="Arial" w:hAnsi="Arial" w:cs="Arial"/>
          <w:i/>
        </w:rPr>
      </w:pPr>
    </w:p>
    <w:p w:rsidR="00BE7400" w:rsidRDefault="004067B4" w:rsidP="00241B65">
      <w:pPr>
        <w:spacing w:after="0" w:line="240" w:lineRule="auto"/>
        <w:rPr>
          <w:rFonts w:ascii="Arial" w:hAnsi="Arial" w:cs="Arial"/>
          <w:i/>
        </w:rPr>
      </w:pPr>
      <w:r>
        <w:rPr>
          <w:rFonts w:ascii="Arial" w:hAnsi="Arial" w:cs="Arial"/>
          <w:i/>
        </w:rPr>
        <w:t>Color</w:t>
      </w:r>
      <w:r w:rsidR="00BE7400">
        <w:rPr>
          <w:rFonts w:ascii="Arial" w:hAnsi="Arial" w:cs="Arial"/>
          <w:i/>
        </w:rPr>
        <w:t>:</w:t>
      </w:r>
    </w:p>
    <w:p w:rsidR="004067B4" w:rsidRDefault="004067B4" w:rsidP="00241B65">
      <w:pPr>
        <w:spacing w:after="0" w:line="240" w:lineRule="auto"/>
        <w:rPr>
          <w:rFonts w:ascii="Arial" w:hAnsi="Arial" w:cs="Arial"/>
          <w:i/>
        </w:rPr>
      </w:pPr>
    </w:p>
    <w:p w:rsidR="00BE7400" w:rsidRPr="00BE7400" w:rsidRDefault="004067B4" w:rsidP="00241B65">
      <w:pPr>
        <w:spacing w:after="0" w:line="240" w:lineRule="auto"/>
        <w:rPr>
          <w:rFonts w:ascii="Arial" w:hAnsi="Arial" w:cs="Arial"/>
          <w:i/>
        </w:rPr>
      </w:pPr>
      <w:r>
        <w:rPr>
          <w:rFonts w:ascii="Arial" w:hAnsi="Arial" w:cs="Arial"/>
          <w:i/>
        </w:rPr>
        <w:t>Shape</w:t>
      </w:r>
      <w:r w:rsidR="00BE7400">
        <w:rPr>
          <w:rFonts w:ascii="Arial" w:hAnsi="Arial" w:cs="Arial"/>
          <w:i/>
        </w:rPr>
        <w:t>:</w:t>
      </w:r>
    </w:p>
    <w:p w:rsidR="00C770FF" w:rsidRDefault="00C770FF" w:rsidP="00241B65">
      <w:pPr>
        <w:spacing w:after="0" w:line="240" w:lineRule="auto"/>
        <w:rPr>
          <w:rFonts w:ascii="Arial" w:hAnsi="Arial" w:cs="Arial"/>
          <w:b/>
        </w:rPr>
      </w:pPr>
    </w:p>
    <w:p w:rsidR="00BE7400" w:rsidRDefault="00BE7400" w:rsidP="00241B65">
      <w:pPr>
        <w:spacing w:after="0" w:line="240" w:lineRule="auto"/>
        <w:rPr>
          <w:rFonts w:ascii="Arial" w:hAnsi="Arial" w:cs="Arial"/>
          <w:b/>
        </w:rPr>
      </w:pPr>
    </w:p>
    <w:p w:rsidR="00241B65" w:rsidRPr="00BE7400" w:rsidRDefault="00241B65" w:rsidP="00241B65">
      <w:pPr>
        <w:spacing w:after="0" w:line="240" w:lineRule="auto"/>
        <w:rPr>
          <w:rFonts w:ascii="Arial" w:hAnsi="Arial" w:cs="Arial"/>
        </w:rPr>
      </w:pPr>
      <w:r w:rsidRPr="00BE7400">
        <w:rPr>
          <w:rFonts w:ascii="Arial" w:hAnsi="Arial" w:cs="Arial"/>
        </w:rPr>
        <w:t>Outcome of the F1 x F1 will differ for unlinked (left) and linked (right):</w:t>
      </w:r>
    </w:p>
    <w:p w:rsidR="00241B65" w:rsidRDefault="00BE7400" w:rsidP="00EE00C4">
      <w:pPr>
        <w:spacing w:after="0" w:line="240" w:lineRule="auto"/>
        <w:rPr>
          <w:rFonts w:ascii="Arial" w:hAnsi="Arial" w:cs="Arial"/>
          <w:b/>
          <w:noProof/>
        </w:rPr>
      </w:pPr>
      <w:r>
        <w:rPr>
          <w:rFonts w:ascii="Arial" w:hAnsi="Arial" w:cs="Arial"/>
          <w:b/>
          <w:noProof/>
        </w:rPr>
        <w:pict>
          <v:shape id="_x0000_s1034" type="#_x0000_t75" style="position:absolute;margin-left:230.45pt;margin-top:6.4pt;width:69.05pt;height:158.85pt;z-index:251682816;mso-position-horizontal-relative:text;mso-position-vertical-relative:text">
            <v:imagedata r:id="rId13" o:title=""/>
            <w10:wrap type="square" side="largest"/>
          </v:shape>
          <o:OLEObject Type="Embed" ProgID="MDLDrawOLE.MDLDrawObject.1" ShapeID="_x0000_s1034" DrawAspect="Content" ObjectID="_1509629474" r:id="rId14"/>
        </w:pict>
      </w:r>
      <w:r>
        <w:rPr>
          <w:rFonts w:ascii="Arial" w:hAnsi="Arial" w:cs="Arial"/>
          <w:b/>
          <w:noProof/>
        </w:rPr>
        <w:pict>
          <v:shape id="_x0000_s1030" type="#_x0000_t75" style="position:absolute;margin-left:-4.05pt;margin-top:6.4pt;width:130.1pt;height:153.75pt;z-index:251677696;mso-position-horizontal-relative:text;mso-position-vertical-relative:text">
            <v:imagedata r:id="rId15" o:title=""/>
            <w10:wrap type="square" side="largest"/>
          </v:shape>
          <o:OLEObject Type="Embed" ProgID="MDLDrawOLE.MDLDrawObject.1" ShapeID="_x0000_s1030" DrawAspect="Content" ObjectID="_1509629475" r:id="rId16"/>
        </w:pict>
      </w:r>
    </w:p>
    <w:p w:rsidR="00241B65" w:rsidRDefault="00BE7400" w:rsidP="00EE00C4">
      <w:pPr>
        <w:spacing w:after="0" w:line="240" w:lineRule="auto"/>
        <w:rPr>
          <w:rFonts w:ascii="Arial" w:hAnsi="Arial" w:cs="Arial"/>
          <w:b/>
          <w:noProof/>
        </w:rPr>
      </w:pPr>
      <w:r>
        <w:rPr>
          <w:rFonts w:ascii="Arial" w:hAnsi="Arial" w:cs="Arial"/>
          <w:b/>
          <w:noProof/>
        </w:rPr>
        <w:drawing>
          <wp:anchor distT="0" distB="0" distL="0" distR="114300" simplePos="0" relativeHeight="251676672" behindDoc="0" locked="0" layoutInCell="1" allowOverlap="1" wp14:anchorId="5AEEDCAA" wp14:editId="189442D2">
            <wp:simplePos x="0" y="0"/>
            <wp:positionH relativeFrom="column">
              <wp:posOffset>2624455</wp:posOffset>
            </wp:positionH>
            <wp:positionV relativeFrom="paragraph">
              <wp:posOffset>119380</wp:posOffset>
            </wp:positionV>
            <wp:extent cx="1819275" cy="1642110"/>
            <wp:effectExtent l="0" t="0" r="0" b="0"/>
            <wp:wrapSquare wrapText="bothSides"/>
            <wp:docPr id="6" name="Picture 5" descr="dihybri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ybrid_3.png"/>
                    <pic:cNvPicPr/>
                  </pic:nvPicPr>
                  <pic:blipFill>
                    <a:blip r:embed="rId17" cstate="print"/>
                    <a:stretch>
                      <a:fillRect/>
                    </a:stretch>
                  </pic:blipFill>
                  <pic:spPr>
                    <a:xfrm>
                      <a:off x="0" y="0"/>
                      <a:ext cx="1819275" cy="1642110"/>
                    </a:xfrm>
                    <a:prstGeom prst="rect">
                      <a:avLst/>
                    </a:prstGeom>
                  </pic:spPr>
                </pic:pic>
              </a:graphicData>
            </a:graphic>
            <wp14:sizeRelH relativeFrom="margin">
              <wp14:pctWidth>0</wp14:pctWidth>
            </wp14:sizeRelH>
            <wp14:sizeRelV relativeFrom="margin">
              <wp14:pctHeight>0</wp14:pctHeight>
            </wp14:sizeRelV>
          </wp:anchor>
        </w:drawing>
      </w:r>
    </w:p>
    <w:p w:rsidR="00241B65" w:rsidRDefault="00241B65"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EE00C4" w:rsidP="00EE00C4">
      <w:pPr>
        <w:spacing w:after="0" w:line="240" w:lineRule="auto"/>
        <w:rPr>
          <w:rFonts w:ascii="Arial" w:hAnsi="Arial" w:cs="Arial"/>
          <w:b/>
          <w:noProof/>
        </w:rPr>
      </w:pPr>
    </w:p>
    <w:p w:rsidR="00EE00C4" w:rsidRDefault="00BE7400" w:rsidP="00EE00C4">
      <w:pPr>
        <w:spacing w:after="0" w:line="240" w:lineRule="auto"/>
        <w:rPr>
          <w:rFonts w:ascii="Arial" w:hAnsi="Arial" w:cs="Arial"/>
          <w:b/>
        </w:rPr>
      </w:pPr>
      <w:r>
        <w:rPr>
          <w:rFonts w:ascii="Arial" w:hAnsi="Arial" w:cs="Arial"/>
          <w:b/>
          <w:noProof/>
        </w:rPr>
        <w:drawing>
          <wp:anchor distT="0" distB="0" distL="114300" distR="114300" simplePos="0" relativeHeight="251680768" behindDoc="0" locked="0" layoutInCell="1" allowOverlap="1" wp14:anchorId="6D92571F" wp14:editId="222541E4">
            <wp:simplePos x="0" y="0"/>
            <wp:positionH relativeFrom="column">
              <wp:posOffset>-143510</wp:posOffset>
            </wp:positionH>
            <wp:positionV relativeFrom="paragraph">
              <wp:posOffset>147320</wp:posOffset>
            </wp:positionV>
            <wp:extent cx="2556510" cy="2432050"/>
            <wp:effectExtent l="0" t="0" r="0" b="0"/>
            <wp:wrapSquare wrapText="bothSides"/>
            <wp:docPr id="5" name="Picture 4" descr="dihybri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hybrid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6510" cy="2432050"/>
                    </a:xfrm>
                    <a:prstGeom prst="rect">
                      <a:avLst/>
                    </a:prstGeom>
                  </pic:spPr>
                </pic:pic>
              </a:graphicData>
            </a:graphic>
            <wp14:sizeRelH relativeFrom="page">
              <wp14:pctWidth>0</wp14:pctWidth>
            </wp14:sizeRelH>
            <wp14:sizeRelV relativeFrom="page">
              <wp14:pctHeight>0</wp14:pctHeight>
            </wp14:sizeRelV>
          </wp:anchor>
        </w:drawing>
      </w:r>
    </w:p>
    <w:p w:rsidR="00C770FF" w:rsidRDefault="00BE7400" w:rsidP="00EE00C4">
      <w:pPr>
        <w:spacing w:after="0" w:line="240" w:lineRule="auto"/>
        <w:rPr>
          <w:rFonts w:ascii="Arial" w:hAnsi="Arial" w:cs="Arial"/>
          <w:b/>
        </w:rPr>
      </w:pPr>
      <w:r>
        <w:rPr>
          <w:rFonts w:ascii="Arial" w:hAnsi="Arial" w:cs="Arial"/>
          <w:b/>
          <w:noProof/>
        </w:rPr>
        <w:drawing>
          <wp:anchor distT="0" distB="0" distL="114300" distR="114300" simplePos="0" relativeHeight="251683840" behindDoc="0" locked="0" layoutInCell="1" allowOverlap="1" wp14:anchorId="08AEC7AF" wp14:editId="342F2EFC">
            <wp:simplePos x="0" y="0"/>
            <wp:positionH relativeFrom="column">
              <wp:posOffset>989965</wp:posOffset>
            </wp:positionH>
            <wp:positionV relativeFrom="paragraph">
              <wp:posOffset>104140</wp:posOffset>
            </wp:positionV>
            <wp:extent cx="2926080" cy="111315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67" r="22767"/>
                    <a:stretch/>
                  </pic:blipFill>
                  <pic:spPr bwMode="auto">
                    <a:xfrm>
                      <a:off x="0" y="0"/>
                      <a:ext cx="2926080"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0FF" w:rsidRDefault="00C770FF" w:rsidP="00EE00C4">
      <w:pPr>
        <w:spacing w:after="0" w:line="240" w:lineRule="auto"/>
        <w:rPr>
          <w:rFonts w:ascii="Arial" w:hAnsi="Arial" w:cs="Arial"/>
          <w:b/>
        </w:rPr>
      </w:pPr>
    </w:p>
    <w:p w:rsidR="00EE00C4" w:rsidRDefault="00EE00C4" w:rsidP="00EE00C4">
      <w:pPr>
        <w:spacing w:after="0" w:line="240" w:lineRule="auto"/>
        <w:rPr>
          <w:rFonts w:ascii="Arial" w:hAnsi="Arial" w:cs="Arial"/>
          <w:b/>
        </w:rPr>
      </w:pPr>
      <w:r>
        <w:rPr>
          <w:rFonts w:ascii="Arial" w:hAnsi="Arial" w:cs="Arial"/>
          <w:b/>
        </w:rPr>
        <w:t>Mendel observed:</w:t>
      </w:r>
    </w:p>
    <w:p w:rsidR="00EE00C4" w:rsidRDefault="00EE00C4" w:rsidP="00EE00C4">
      <w:pPr>
        <w:spacing w:after="0" w:line="240" w:lineRule="auto"/>
        <w:rPr>
          <w:rFonts w:ascii="Arial" w:hAnsi="Arial" w:cs="Arial"/>
          <w:b/>
        </w:rPr>
      </w:pPr>
    </w:p>
    <w:p w:rsidR="00E9305F" w:rsidRDefault="00E9305F"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6B2A75" w:rsidRDefault="006B2A75" w:rsidP="00EE00C4">
      <w:pPr>
        <w:spacing w:after="0" w:line="240" w:lineRule="auto"/>
        <w:rPr>
          <w:rFonts w:ascii="Arial" w:hAnsi="Arial" w:cs="Arial"/>
        </w:rPr>
      </w:pPr>
    </w:p>
    <w:p w:rsidR="006B2A75" w:rsidRDefault="006B2A75" w:rsidP="00EE00C4">
      <w:pPr>
        <w:spacing w:after="0" w:line="240" w:lineRule="auto"/>
        <w:rPr>
          <w:rFonts w:ascii="Arial" w:hAnsi="Arial" w:cs="Arial"/>
        </w:rPr>
      </w:pPr>
    </w:p>
    <w:p w:rsidR="006B2A75" w:rsidRDefault="006B2A75"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4067B4" w:rsidP="00EE00C4">
      <w:pPr>
        <w:spacing w:after="0" w:line="240" w:lineRule="auto"/>
        <w:rPr>
          <w:rFonts w:ascii="Arial" w:hAnsi="Arial" w:cs="Arial"/>
        </w:rPr>
      </w:pPr>
    </w:p>
    <w:p w:rsidR="004067B4" w:rsidRDefault="006B2A75" w:rsidP="00EE00C4">
      <w:pPr>
        <w:spacing w:after="0" w:line="240" w:lineRule="auto"/>
        <w:rPr>
          <w:rFonts w:ascii="Arial" w:hAnsi="Arial" w:cs="Arial"/>
          <w:b/>
        </w:rPr>
      </w:pPr>
      <w:r w:rsidRPr="006B2A75">
        <w:rPr>
          <w:rFonts w:ascii="Arial" w:hAnsi="Arial" w:cs="Arial"/>
          <w:b/>
        </w:rPr>
        <w:t>Summary of Rules:</w:t>
      </w:r>
    </w:p>
    <w:p w:rsidR="006B2A75" w:rsidRPr="006B2A75" w:rsidRDefault="006B2A75" w:rsidP="006B2A75">
      <w:pPr>
        <w:spacing w:after="0" w:line="240" w:lineRule="auto"/>
        <w:ind w:left="432" w:hanging="144"/>
        <w:rPr>
          <w:rFonts w:ascii="Arial" w:hAnsi="Arial" w:cs="Arial"/>
        </w:rPr>
      </w:pPr>
      <w:r>
        <w:rPr>
          <w:rFonts w:ascii="Arial" w:hAnsi="Arial" w:cs="Arial"/>
        </w:rPr>
        <w:t>1. For one allelic pair, the alleles</w:t>
      </w:r>
      <w:r w:rsidRPr="006B2A75">
        <w:rPr>
          <w:rFonts w:ascii="Arial" w:hAnsi="Arial" w:cs="Arial"/>
        </w:rPr>
        <w:t xml:space="preserve"> se</w:t>
      </w:r>
      <w:r>
        <w:rPr>
          <w:rFonts w:ascii="Arial" w:hAnsi="Arial" w:cs="Arial"/>
        </w:rPr>
        <w:t>gregate equally into the gametes (50:50).</w:t>
      </w:r>
    </w:p>
    <w:p w:rsidR="006B2A75" w:rsidRPr="006B2A75" w:rsidRDefault="006B2A75" w:rsidP="006B2A75">
      <w:pPr>
        <w:spacing w:after="0" w:line="240" w:lineRule="auto"/>
        <w:ind w:left="432" w:hanging="144"/>
        <w:rPr>
          <w:rFonts w:ascii="Arial" w:hAnsi="Arial" w:cs="Arial"/>
        </w:rPr>
      </w:pPr>
      <w:r w:rsidRPr="006B2A75">
        <w:rPr>
          <w:rFonts w:ascii="Arial" w:hAnsi="Arial" w:cs="Arial"/>
        </w:rPr>
        <w:t xml:space="preserve">2. For unlinked genes, the segregation of one </w:t>
      </w:r>
      <w:r>
        <w:rPr>
          <w:rFonts w:ascii="Arial" w:hAnsi="Arial" w:cs="Arial"/>
        </w:rPr>
        <w:t>pair of alleles does not affect the other pair</w:t>
      </w:r>
    </w:p>
    <w:p w:rsidR="006B2A75" w:rsidRPr="006B2A75" w:rsidRDefault="006B2A75" w:rsidP="006B2A75">
      <w:pPr>
        <w:spacing w:after="0" w:line="240" w:lineRule="auto"/>
        <w:ind w:left="432" w:hanging="144"/>
        <w:rPr>
          <w:rFonts w:ascii="Arial" w:hAnsi="Arial" w:cs="Arial"/>
        </w:rPr>
      </w:pPr>
      <w:r w:rsidRPr="006B2A75">
        <w:rPr>
          <w:rFonts w:ascii="Arial" w:hAnsi="Arial" w:cs="Arial"/>
        </w:rPr>
        <w:t>3. Linked genes will segregate together.  Crossing over can introduce new combinations of phenotypes.</w:t>
      </w:r>
    </w:p>
    <w:p w:rsidR="004067B4" w:rsidRPr="006B2A75" w:rsidRDefault="004067B4" w:rsidP="00EE00C4">
      <w:pPr>
        <w:spacing w:after="0" w:line="240" w:lineRule="auto"/>
        <w:rPr>
          <w:rFonts w:ascii="Arial" w:hAnsi="Arial" w:cs="Arial"/>
          <w:b/>
          <w:sz w:val="24"/>
          <w:szCs w:val="24"/>
        </w:rPr>
      </w:pPr>
      <w:r w:rsidRPr="006B2A75">
        <w:rPr>
          <w:rFonts w:ascii="Arial" w:hAnsi="Arial" w:cs="Arial"/>
          <w:b/>
          <w:sz w:val="24"/>
          <w:szCs w:val="24"/>
        </w:rPr>
        <w:lastRenderedPageBreak/>
        <w:t>Sex Linked Traits:</w:t>
      </w:r>
    </w:p>
    <w:p w:rsidR="004067B4" w:rsidRPr="004067B4" w:rsidRDefault="004067B4" w:rsidP="004067B4">
      <w:pPr>
        <w:pStyle w:val="ListParagraph"/>
        <w:numPr>
          <w:ilvl w:val="0"/>
          <w:numId w:val="14"/>
        </w:numPr>
        <w:spacing w:after="0" w:line="240" w:lineRule="auto"/>
        <w:rPr>
          <w:rFonts w:ascii="Arial" w:hAnsi="Arial" w:cs="Arial"/>
          <w:i/>
        </w:rPr>
      </w:pPr>
      <w:r w:rsidRPr="004067B4">
        <w:rPr>
          <w:rFonts w:ascii="Arial" w:hAnsi="Arial" w:cs="Arial"/>
        </w:rPr>
        <w:t xml:space="preserve">Alleles </w:t>
      </w:r>
      <w:r w:rsidRPr="00793F70">
        <w:rPr>
          <w:rFonts w:ascii="Arial" w:hAnsi="Arial" w:cs="Arial"/>
          <w:i/>
        </w:rPr>
        <w:t>usually</w:t>
      </w:r>
      <w:r w:rsidRPr="004067B4">
        <w:rPr>
          <w:rFonts w:ascii="Arial" w:hAnsi="Arial" w:cs="Arial"/>
        </w:rPr>
        <w:t xml:space="preserve"> found on the X-chromosome only – </w:t>
      </w:r>
      <w:r w:rsidRPr="004067B4">
        <w:rPr>
          <w:rFonts w:ascii="Arial" w:hAnsi="Arial" w:cs="Arial"/>
          <w:i/>
        </w:rPr>
        <w:t>why?</w:t>
      </w:r>
    </w:p>
    <w:p w:rsidR="004067B4" w:rsidRDefault="004067B4" w:rsidP="004067B4">
      <w:pPr>
        <w:pStyle w:val="ListParagraph"/>
        <w:numPr>
          <w:ilvl w:val="0"/>
          <w:numId w:val="14"/>
        </w:numPr>
        <w:spacing w:after="0" w:line="240" w:lineRule="auto"/>
        <w:rPr>
          <w:rFonts w:ascii="Arial" w:hAnsi="Arial" w:cs="Arial"/>
        </w:rPr>
      </w:pPr>
      <w:r w:rsidRPr="004067B4">
        <w:rPr>
          <w:rFonts w:ascii="Arial" w:hAnsi="Arial" w:cs="Arial"/>
        </w:rPr>
        <w:t xml:space="preserve">Observe different outcome in reciprocal crosses of homozygous </w:t>
      </w:r>
      <w:r>
        <w:rPr>
          <w:rFonts w:ascii="Arial" w:hAnsi="Arial" w:cs="Arial"/>
        </w:rPr>
        <w:t>parents.</w:t>
      </w:r>
    </w:p>
    <w:p w:rsidR="004067B4" w:rsidRDefault="004067B4" w:rsidP="00793F70">
      <w:pPr>
        <w:spacing w:before="60" w:after="0" w:line="240" w:lineRule="auto"/>
        <w:rPr>
          <w:rFonts w:ascii="Arial" w:hAnsi="Arial" w:cs="Arial"/>
        </w:rPr>
      </w:pPr>
      <w:r w:rsidRPr="00BA1593">
        <w:rPr>
          <w:rFonts w:ascii="Arial" w:hAnsi="Arial" w:cs="Arial"/>
          <w:b/>
        </w:rPr>
        <w:t>Reciprocal cross</w:t>
      </w:r>
      <w:r>
        <w:rPr>
          <w:rFonts w:ascii="Arial" w:hAnsi="Arial" w:cs="Arial"/>
        </w:rPr>
        <w:t xml:space="preserve"> </w:t>
      </w:r>
      <w:r w:rsidR="00BA1593">
        <w:rPr>
          <w:rFonts w:ascii="Arial" w:hAnsi="Arial" w:cs="Arial"/>
        </w:rPr>
        <w:t>–</w:t>
      </w:r>
      <w:r>
        <w:rPr>
          <w:rFonts w:ascii="Arial" w:hAnsi="Arial" w:cs="Arial"/>
        </w:rPr>
        <w:t xml:space="preserve"> </w:t>
      </w:r>
      <w:r w:rsidR="00BA1593">
        <w:rPr>
          <w:rFonts w:ascii="Arial" w:hAnsi="Arial" w:cs="Arial"/>
        </w:rPr>
        <w:t>do two crosses, reversing the phenotypes of males and females.</w:t>
      </w:r>
    </w:p>
    <w:p w:rsidR="00BA1593" w:rsidRPr="006B2A75" w:rsidRDefault="004B0F46" w:rsidP="006B2A75">
      <w:pPr>
        <w:pStyle w:val="ListParagraph"/>
        <w:numPr>
          <w:ilvl w:val="0"/>
          <w:numId w:val="21"/>
        </w:numPr>
        <w:spacing w:after="0" w:line="240" w:lineRule="auto"/>
        <w:rPr>
          <w:rFonts w:ascii="Arial" w:hAnsi="Arial" w:cs="Arial"/>
        </w:rPr>
      </w:pPr>
      <w:r>
        <w:rPr>
          <w:noProof/>
        </w:rPr>
        <w:pict>
          <v:shape id="_x0000_s1044" type="#_x0000_t75" style="position:absolute;left:0;text-align:left;margin-left:200.2pt;margin-top:10.5pt;width:227.6pt;height:184pt;z-index:251686912;mso-position-horizontal-relative:text;mso-position-vertical-relative:text">
            <v:imagedata r:id="rId20" o:title="Untitled-1"/>
            <w10:wrap type="square" side="largest"/>
          </v:shape>
        </w:pict>
      </w:r>
      <w:r w:rsidR="00BA1593" w:rsidRPr="006B2A75">
        <w:rPr>
          <w:rFonts w:ascii="Arial" w:hAnsi="Arial" w:cs="Arial"/>
        </w:rPr>
        <w:t>For genes on autosomal chromosomes the resu</w:t>
      </w:r>
      <w:r w:rsidR="00E40940" w:rsidRPr="006B2A75">
        <w:rPr>
          <w:rFonts w:ascii="Arial" w:hAnsi="Arial" w:cs="Arial"/>
        </w:rPr>
        <w:t xml:space="preserve">lt is the same for both crosses </w:t>
      </w:r>
      <w:r w:rsidR="00D61DFB" w:rsidRPr="006B2A75">
        <w:rPr>
          <w:rFonts w:ascii="Arial" w:hAnsi="Arial" w:cs="Arial"/>
        </w:rPr>
        <w:t>and there</w:t>
      </w:r>
      <w:r w:rsidR="00E40940" w:rsidRPr="006B2A75">
        <w:rPr>
          <w:rFonts w:ascii="Arial" w:hAnsi="Arial" w:cs="Arial"/>
        </w:rPr>
        <w:t xml:space="preserve"> is no dependence of the phenotype on the sex of </w:t>
      </w:r>
      <w:r w:rsidRPr="006B2A75">
        <w:rPr>
          <w:rFonts w:ascii="Arial" w:hAnsi="Arial" w:cs="Arial"/>
        </w:rPr>
        <w:t>the offs</w:t>
      </w:r>
      <w:r w:rsidR="00D61DFB" w:rsidRPr="006B2A75">
        <w:rPr>
          <w:rFonts w:ascii="Arial" w:hAnsi="Arial" w:cs="Arial"/>
        </w:rPr>
        <w:t>pring→</w:t>
      </w:r>
    </w:p>
    <w:p w:rsidR="004B0F46" w:rsidRDefault="004B0F46" w:rsidP="004067B4">
      <w:pPr>
        <w:spacing w:after="0" w:line="240" w:lineRule="auto"/>
        <w:rPr>
          <w:rFonts w:ascii="Arial" w:hAnsi="Arial" w:cs="Arial"/>
        </w:rPr>
      </w:pPr>
    </w:p>
    <w:p w:rsidR="00BA1593" w:rsidRDefault="00BA1593" w:rsidP="004067B4">
      <w:pPr>
        <w:spacing w:after="0" w:line="240" w:lineRule="auto"/>
        <w:rPr>
          <w:rFonts w:ascii="Arial" w:hAnsi="Arial" w:cs="Arial"/>
        </w:rPr>
      </w:pPr>
      <w:r>
        <w:rPr>
          <w:rFonts w:ascii="Arial" w:hAnsi="Arial" w:cs="Arial"/>
        </w:rPr>
        <w:t>Consider the following cross between fruit flies with different eye color:</w:t>
      </w:r>
    </w:p>
    <w:p w:rsidR="00BA1593" w:rsidRDefault="00BA1593" w:rsidP="004067B4">
      <w:pPr>
        <w:spacing w:after="0" w:line="240" w:lineRule="auto"/>
        <w:rPr>
          <w:rFonts w:ascii="Arial" w:hAnsi="Arial" w:cs="Arial"/>
        </w:rPr>
      </w:pPr>
      <w:r>
        <w:rPr>
          <w:noProof/>
        </w:rPr>
        <w:drawing>
          <wp:inline distT="0" distB="0" distL="0" distR="0" wp14:anchorId="1D45001B" wp14:editId="5D09B345">
            <wp:extent cx="630936" cy="795528"/>
            <wp:effectExtent l="0" t="0" r="0" b="0"/>
            <wp:docPr id="53290" name="Picture 4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0" name="Picture 42" descr="Picture1"/>
                    <pic:cNvPicPr>
                      <a:picLocks noChangeAspect="1" noChangeArrowheads="1"/>
                    </pic:cNvPicPr>
                  </pic:nvPicPr>
                  <pic:blipFill>
                    <a:blip r:embed="rId21" cstate="print">
                      <a:extLst>
                        <a:ext uri="{28A0092B-C50C-407E-A947-70E740481C1C}">
                          <a14:useLocalDpi xmlns:a14="http://schemas.microsoft.com/office/drawing/2010/main" val="0"/>
                        </a:ext>
                      </a:extLst>
                    </a:blip>
                    <a:srcRect r="51550"/>
                    <a:stretch>
                      <a:fillRect/>
                    </a:stretch>
                  </pic:blipFill>
                  <pic:spPr bwMode="auto">
                    <a:xfrm>
                      <a:off x="0" y="0"/>
                      <a:ext cx="630936" cy="795528"/>
                    </a:xfrm>
                    <a:prstGeom prst="rect">
                      <a:avLst/>
                    </a:prstGeom>
                    <a:noFill/>
                    <a:ln>
                      <a:noFill/>
                    </a:ln>
                    <a:extLst/>
                  </pic:spPr>
                </pic:pic>
              </a:graphicData>
            </a:graphic>
          </wp:inline>
        </w:drawing>
      </w:r>
      <w:r>
        <w:rPr>
          <w:rFonts w:ascii="Arial" w:hAnsi="Arial" w:cs="Arial"/>
        </w:rPr>
        <w:t xml:space="preserve">    </w:t>
      </w:r>
      <w:r>
        <w:rPr>
          <w:noProof/>
        </w:rPr>
        <w:drawing>
          <wp:inline distT="0" distB="0" distL="0" distR="0" wp14:anchorId="5AE28979" wp14:editId="60DF21B6">
            <wp:extent cx="548640" cy="804672"/>
            <wp:effectExtent l="0" t="0" r="0" b="0"/>
            <wp:docPr id="53289" name="Picture 4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9" name="Picture 41" descr="Picture1"/>
                    <pic:cNvPicPr>
                      <a:picLocks noChangeAspect="1" noChangeArrowheads="1"/>
                    </pic:cNvPicPr>
                  </pic:nvPicPr>
                  <pic:blipFill>
                    <a:blip r:embed="rId22" cstate="print">
                      <a:extLst>
                        <a:ext uri="{28A0092B-C50C-407E-A947-70E740481C1C}">
                          <a14:useLocalDpi xmlns:a14="http://schemas.microsoft.com/office/drawing/2010/main" val="0"/>
                        </a:ext>
                      </a:extLst>
                    </a:blip>
                    <a:srcRect l="51910" r="6561"/>
                    <a:stretch>
                      <a:fillRect/>
                    </a:stretch>
                  </pic:blipFill>
                  <pic:spPr bwMode="auto">
                    <a:xfrm>
                      <a:off x="0" y="0"/>
                      <a:ext cx="548640" cy="804672"/>
                    </a:xfrm>
                    <a:prstGeom prst="rect">
                      <a:avLst/>
                    </a:prstGeom>
                    <a:noFill/>
                    <a:ln>
                      <a:noFill/>
                    </a:ln>
                    <a:extLst/>
                  </pic:spPr>
                </pic:pic>
              </a:graphicData>
            </a:graphic>
          </wp:inline>
        </w:drawing>
      </w:r>
    </w:p>
    <w:p w:rsidR="00BA1593" w:rsidRDefault="00BA1593" w:rsidP="00E40940">
      <w:pPr>
        <w:spacing w:after="0" w:line="240" w:lineRule="auto"/>
        <w:rPr>
          <w:rFonts w:ascii="Arial" w:hAnsi="Arial" w:cs="Arial"/>
        </w:rPr>
      </w:pPr>
      <w:r>
        <w:rPr>
          <w:rFonts w:ascii="Arial" w:hAnsi="Arial" w:cs="Arial"/>
        </w:rPr>
        <w:t>red eyes ♀  x  white eye  ♂</w:t>
      </w:r>
    </w:p>
    <w:p w:rsidR="00BA1593" w:rsidRDefault="00BA1593" w:rsidP="00E40940">
      <w:pPr>
        <w:spacing w:after="0" w:line="240" w:lineRule="auto"/>
        <w:ind w:left="720"/>
        <w:rPr>
          <w:rFonts w:ascii="Arial" w:hAnsi="Arial" w:cs="Arial"/>
        </w:rPr>
      </w:pPr>
    </w:p>
    <w:p w:rsidR="00BA1593" w:rsidRDefault="00E40940" w:rsidP="004B0F46">
      <w:pPr>
        <w:spacing w:after="0" w:line="240" w:lineRule="auto"/>
        <w:ind w:left="288"/>
        <w:rPr>
          <w:rFonts w:ascii="Arial" w:hAnsi="Arial" w:cs="Arial"/>
        </w:rPr>
      </w:pPr>
      <w:r>
        <w:rPr>
          <w:rFonts w:ascii="Arial" w:hAnsi="Arial" w:cs="Arial"/>
        </w:rPr>
        <w:t xml:space="preserve">F1 </w:t>
      </w:r>
      <w:r w:rsidR="00BA1593">
        <w:rPr>
          <w:rFonts w:ascii="Arial" w:hAnsi="Arial" w:cs="Arial"/>
        </w:rPr>
        <w:t>all red</w:t>
      </w:r>
    </w:p>
    <w:p w:rsidR="002259CD" w:rsidRDefault="00BA1593" w:rsidP="006B2A75">
      <w:pPr>
        <w:spacing w:before="120" w:after="0" w:line="240" w:lineRule="auto"/>
        <w:ind w:left="288"/>
        <w:rPr>
          <w:rFonts w:ascii="Arial" w:hAnsi="Arial" w:cs="Arial"/>
        </w:rPr>
      </w:pPr>
      <w:r>
        <w:rPr>
          <w:rFonts w:ascii="Arial" w:hAnsi="Arial" w:cs="Arial"/>
        </w:rPr>
        <w:t xml:space="preserve">F2 ¾ red, ¼ white </w:t>
      </w:r>
    </w:p>
    <w:p w:rsidR="00E40940" w:rsidRDefault="00E40940" w:rsidP="004B0F46">
      <w:pPr>
        <w:spacing w:after="0" w:line="240" w:lineRule="auto"/>
        <w:ind w:left="288"/>
        <w:rPr>
          <w:rFonts w:ascii="Arial" w:hAnsi="Arial" w:cs="Arial"/>
        </w:rPr>
      </w:pPr>
      <w:r>
        <w:rPr>
          <w:rFonts w:ascii="Arial" w:hAnsi="Arial" w:cs="Arial"/>
        </w:rPr>
        <w:t>(</w:t>
      </w:r>
      <w:r w:rsidR="004B0F46">
        <w:rPr>
          <w:rFonts w:ascii="Arial" w:hAnsi="Arial" w:cs="Arial"/>
        </w:rPr>
        <w:t>However, a</w:t>
      </w:r>
      <w:r>
        <w:rPr>
          <w:rFonts w:ascii="Arial" w:hAnsi="Arial" w:cs="Arial"/>
        </w:rPr>
        <w:t>ll the white flies were male (♂) and the red flies we</w:t>
      </w:r>
      <w:r>
        <w:rPr>
          <w:rFonts w:ascii="Arial" w:hAnsi="Arial" w:cs="Arial"/>
        </w:rPr>
        <w:t>re a mixture of male and female)</w:t>
      </w:r>
    </w:p>
    <w:p w:rsidR="00D61DFB" w:rsidRDefault="00D61DFB" w:rsidP="00D61DFB">
      <w:pPr>
        <w:spacing w:after="0" w:line="240" w:lineRule="auto"/>
        <w:rPr>
          <w:rFonts w:ascii="Arial" w:hAnsi="Arial" w:cs="Arial"/>
          <w:i/>
        </w:rPr>
      </w:pPr>
    </w:p>
    <w:p w:rsidR="002259CD" w:rsidRDefault="002259CD" w:rsidP="00D61DFB">
      <w:pPr>
        <w:spacing w:after="0" w:line="240" w:lineRule="auto"/>
        <w:rPr>
          <w:rFonts w:ascii="Arial" w:hAnsi="Arial" w:cs="Arial"/>
          <w:i/>
        </w:rPr>
      </w:pPr>
      <w:r w:rsidRPr="002259CD">
        <w:rPr>
          <w:rFonts w:ascii="Arial" w:hAnsi="Arial" w:cs="Arial"/>
          <w:i/>
        </w:rPr>
        <w:t>What is the dominant phenotype?</w:t>
      </w:r>
      <w:r w:rsidR="00E40940">
        <w:rPr>
          <w:rFonts w:ascii="Arial" w:hAnsi="Arial" w:cs="Arial"/>
          <w:i/>
        </w:rPr>
        <w:t xml:space="preserve"> Allele symbols?</w:t>
      </w:r>
    </w:p>
    <w:p w:rsidR="00E40940" w:rsidRPr="00E40940" w:rsidRDefault="00E40940" w:rsidP="004B0F46">
      <w:pPr>
        <w:spacing w:before="120" w:after="0" w:line="240" w:lineRule="auto"/>
        <w:rPr>
          <w:rFonts w:ascii="Arial" w:hAnsi="Arial" w:cs="Arial"/>
          <w:b/>
        </w:rPr>
      </w:pPr>
      <w:r w:rsidRPr="00E40940">
        <w:rPr>
          <w:rFonts w:ascii="Arial" w:hAnsi="Arial" w:cs="Arial"/>
          <w:b/>
        </w:rPr>
        <w:t>Reciprocal cross:</w:t>
      </w:r>
    </w:p>
    <w:p w:rsidR="00E40940" w:rsidRDefault="00E40940" w:rsidP="004B0F46">
      <w:pPr>
        <w:spacing w:after="0" w:line="240" w:lineRule="auto"/>
        <w:ind w:left="144"/>
        <w:rPr>
          <w:rFonts w:ascii="Arial" w:hAnsi="Arial" w:cs="Arial"/>
        </w:rPr>
      </w:pPr>
      <w:r>
        <w:rPr>
          <w:rFonts w:ascii="Arial" w:hAnsi="Arial" w:cs="Arial"/>
        </w:rPr>
        <w:t>white</w:t>
      </w:r>
      <w:r>
        <w:rPr>
          <w:rFonts w:ascii="Arial" w:hAnsi="Arial" w:cs="Arial"/>
        </w:rPr>
        <w:t xml:space="preserve"> eyes ♀  x </w:t>
      </w:r>
      <w:r>
        <w:rPr>
          <w:rFonts w:ascii="Arial" w:hAnsi="Arial" w:cs="Arial"/>
        </w:rPr>
        <w:t xml:space="preserve"> red</w:t>
      </w:r>
      <w:r>
        <w:rPr>
          <w:rFonts w:ascii="Arial" w:hAnsi="Arial" w:cs="Arial"/>
        </w:rPr>
        <w:t xml:space="preserve"> eye  ♂</w:t>
      </w:r>
    </w:p>
    <w:p w:rsidR="00E40940" w:rsidRDefault="00E40940" w:rsidP="00D61DFB">
      <w:pPr>
        <w:spacing w:before="120" w:after="0" w:line="240" w:lineRule="auto"/>
        <w:rPr>
          <w:rFonts w:ascii="Arial" w:hAnsi="Arial" w:cs="Arial"/>
        </w:rPr>
      </w:pPr>
      <w:r>
        <w:rPr>
          <w:rFonts w:ascii="Arial" w:hAnsi="Arial" w:cs="Arial"/>
          <w:i/>
        </w:rPr>
        <w:tab/>
      </w:r>
      <w:r w:rsidRPr="00E40940">
        <w:rPr>
          <w:rFonts w:ascii="Arial" w:hAnsi="Arial" w:cs="Arial"/>
        </w:rPr>
        <w:t>F1</w:t>
      </w:r>
      <w:r>
        <w:rPr>
          <w:rFonts w:ascii="Arial" w:hAnsi="Arial" w:cs="Arial"/>
        </w:rPr>
        <w:tab/>
        <w:t>all female flies are red, all male flies are white</w:t>
      </w:r>
    </w:p>
    <w:p w:rsidR="00E40940" w:rsidRPr="00E40940" w:rsidRDefault="00E40940" w:rsidP="00E40940">
      <w:pPr>
        <w:spacing w:after="0" w:line="240" w:lineRule="auto"/>
        <w:ind w:firstLine="720"/>
        <w:rPr>
          <w:rFonts w:ascii="Arial" w:hAnsi="Arial" w:cs="Arial"/>
        </w:rPr>
      </w:pPr>
      <w:r>
        <w:rPr>
          <w:rFonts w:ascii="Arial" w:hAnsi="Arial" w:cs="Arial"/>
        </w:rPr>
        <w:t xml:space="preserve">F2 </w:t>
      </w:r>
      <w:r>
        <w:rPr>
          <w:rFonts w:ascii="Arial" w:hAnsi="Arial" w:cs="Arial"/>
        </w:rPr>
        <w:tab/>
        <w:t>50% red, 50% white</w:t>
      </w:r>
    </w:p>
    <w:p w:rsidR="004B0F46" w:rsidRDefault="004B0F46" w:rsidP="00D61DFB">
      <w:pPr>
        <w:spacing w:before="120" w:after="0" w:line="240" w:lineRule="auto"/>
        <w:ind w:left="144"/>
        <w:rPr>
          <w:rFonts w:ascii="Arial" w:hAnsi="Arial" w:cs="Arial"/>
        </w:rPr>
      </w:pPr>
      <w:r>
        <w:rPr>
          <w:rFonts w:ascii="Arial" w:hAnsi="Arial" w:cs="Arial"/>
        </w:rPr>
        <w:t>These data cannot be explained by the model we used for autosomal chromosomes.</w:t>
      </w:r>
      <w:r w:rsidR="00D61DFB">
        <w:rPr>
          <w:rFonts w:ascii="Arial" w:hAnsi="Arial" w:cs="Arial"/>
        </w:rPr>
        <w:t xml:space="preserve"> let’s a</w:t>
      </w:r>
      <w:r w:rsidR="002259CD">
        <w:rPr>
          <w:rFonts w:ascii="Arial" w:hAnsi="Arial" w:cs="Arial"/>
        </w:rPr>
        <w:t>ssume</w:t>
      </w:r>
      <w:r w:rsidR="00D61DFB">
        <w:rPr>
          <w:rFonts w:ascii="Arial" w:hAnsi="Arial" w:cs="Arial"/>
        </w:rPr>
        <w:t xml:space="preserve"> that the gene is found on the X</w:t>
      </w:r>
      <w:r w:rsidR="002259CD">
        <w:rPr>
          <w:rFonts w:ascii="Arial" w:hAnsi="Arial" w:cs="Arial"/>
        </w:rPr>
        <w:t>-chromosome and is not present</w:t>
      </w:r>
      <w:r>
        <w:rPr>
          <w:rFonts w:ascii="Arial" w:hAnsi="Arial" w:cs="Arial"/>
        </w:rPr>
        <w:t xml:space="preserve"> on the Y</w:t>
      </w:r>
      <w:r w:rsidR="002259CD">
        <w:rPr>
          <w:rFonts w:ascii="Arial" w:hAnsi="Arial" w:cs="Arial"/>
        </w:rPr>
        <w:t xml:space="preserve"> chromosome.</w:t>
      </w:r>
    </w:p>
    <w:p w:rsidR="00D61DFB" w:rsidRDefault="00D61DFB" w:rsidP="00D61DFB">
      <w:pPr>
        <w:spacing w:before="120" w:after="0" w:line="240" w:lineRule="auto"/>
        <w:ind w:left="288"/>
        <w:rPr>
          <w:rFonts w:ascii="Arial" w:hAnsi="Arial" w:cs="Arial"/>
        </w:rPr>
      </w:pPr>
      <w:r>
        <w:rPr>
          <w:rFonts w:ascii="Arial" w:hAnsi="Arial" w:cs="Arial"/>
          <w:b/>
        </w:rPr>
        <w:t>F</w:t>
      </w:r>
      <w:r w:rsidRPr="004B0F46">
        <w:rPr>
          <w:rFonts w:ascii="Arial" w:hAnsi="Arial" w:cs="Arial"/>
          <w:b/>
        </w:rPr>
        <w:t>irst cross</w:t>
      </w:r>
      <w:r>
        <w:rPr>
          <w:rFonts w:ascii="Arial" w:hAnsi="Arial" w:cs="Arial"/>
          <w:b/>
        </w:rPr>
        <w:t>:</w:t>
      </w:r>
      <w:r>
        <w:rPr>
          <w:rFonts w:ascii="Arial" w:hAnsi="Arial" w:cs="Arial"/>
        </w:rPr>
        <w:t xml:space="preserve"> </w:t>
      </w:r>
      <w:r>
        <w:rPr>
          <w:rFonts w:ascii="Arial" w:hAnsi="Arial" w:cs="Arial"/>
        </w:rPr>
        <w:t>The starting genotypes</w:t>
      </w:r>
      <w:r w:rsidR="004B0F46">
        <w:rPr>
          <w:rFonts w:ascii="Arial" w:hAnsi="Arial" w:cs="Arial"/>
        </w:rPr>
        <w:t xml:space="preserve"> </w:t>
      </w:r>
      <w:r w:rsidR="002259CD">
        <w:rPr>
          <w:rFonts w:ascii="Arial" w:hAnsi="Arial" w:cs="Arial"/>
        </w:rPr>
        <w:t>are</w:t>
      </w:r>
      <w:r>
        <w:rPr>
          <w:rFonts w:ascii="Arial" w:hAnsi="Arial" w:cs="Arial"/>
        </w:rPr>
        <w:t>:</w:t>
      </w:r>
      <w:r w:rsidR="002259CD">
        <w:rPr>
          <w:rFonts w:ascii="Arial" w:hAnsi="Arial" w:cs="Arial"/>
        </w:rPr>
        <w:t xml:space="preserve"> </w:t>
      </w:r>
      <w:r>
        <w:rPr>
          <w:rFonts w:ascii="Arial" w:hAnsi="Arial" w:cs="Arial"/>
        </w:rPr>
        <w:t xml:space="preserve"> </w:t>
      </w:r>
      <w:r>
        <w:rPr>
          <w:rFonts w:ascii="Arial" w:hAnsi="Arial" w:cs="Arial"/>
        </w:rPr>
        <w:t>X</w:t>
      </w:r>
      <w:r>
        <w:rPr>
          <w:rFonts w:ascii="Arial" w:hAnsi="Arial" w:cs="Arial"/>
          <w:vertAlign w:val="superscript"/>
        </w:rPr>
        <w:t>R</w:t>
      </w:r>
      <w:r>
        <w:rPr>
          <w:rFonts w:ascii="Arial" w:hAnsi="Arial" w:cs="Arial"/>
        </w:rPr>
        <w:t>X</w:t>
      </w:r>
      <w:r>
        <w:rPr>
          <w:rFonts w:ascii="Arial" w:hAnsi="Arial" w:cs="Arial"/>
          <w:vertAlign w:val="superscript"/>
        </w:rPr>
        <w:t>R</w:t>
      </w:r>
      <w:r>
        <w:rPr>
          <w:rFonts w:ascii="Arial" w:hAnsi="Arial" w:cs="Arial"/>
        </w:rPr>
        <w:t xml:space="preserve"> (</w:t>
      </w:r>
      <w:r>
        <w:rPr>
          <w:rFonts w:ascii="Arial" w:hAnsi="Arial" w:cs="Arial"/>
        </w:rPr>
        <w:t>♀</w:t>
      </w:r>
      <w:r>
        <w:rPr>
          <w:rFonts w:ascii="Arial" w:hAnsi="Arial" w:cs="Arial"/>
        </w:rPr>
        <w:t xml:space="preserve">)   and   </w:t>
      </w:r>
      <w:r>
        <w:rPr>
          <w:rFonts w:ascii="Arial" w:hAnsi="Arial" w:cs="Arial"/>
        </w:rPr>
        <w:t>X</w:t>
      </w:r>
      <w:r>
        <w:rPr>
          <w:rFonts w:ascii="Arial" w:hAnsi="Arial" w:cs="Arial"/>
          <w:vertAlign w:val="superscript"/>
        </w:rPr>
        <w:t>r</w:t>
      </w:r>
      <w:r>
        <w:rPr>
          <w:rFonts w:ascii="Arial" w:hAnsi="Arial" w:cs="Arial"/>
        </w:rPr>
        <w:t>Y</w:t>
      </w:r>
      <w:r>
        <w:rPr>
          <w:rFonts w:ascii="Arial" w:hAnsi="Arial" w:cs="Arial"/>
        </w:rPr>
        <w:t xml:space="preserve"> (</w:t>
      </w:r>
      <w:r>
        <w:rPr>
          <w:rFonts w:ascii="Arial" w:hAnsi="Arial" w:cs="Arial"/>
        </w:rPr>
        <w:t>♂</w:t>
      </w:r>
      <w:r>
        <w:rPr>
          <w:rFonts w:ascii="Arial" w:hAnsi="Arial" w:cs="Arial"/>
        </w:rPr>
        <w:t>)</w:t>
      </w:r>
    </w:p>
    <w:p w:rsidR="002259CD" w:rsidRDefault="004B0F46" w:rsidP="00D61DFB">
      <w:pPr>
        <w:spacing w:before="60" w:after="0" w:line="240" w:lineRule="auto"/>
        <w:ind w:left="288"/>
        <w:rPr>
          <w:rFonts w:ascii="Arial" w:hAnsi="Arial" w:cs="Arial"/>
        </w:rPr>
      </w:pPr>
      <w:r>
        <w:rPr>
          <w:rFonts w:ascii="Arial" w:hAnsi="Arial" w:cs="Arial"/>
        </w:rPr>
        <w:t xml:space="preserve">                              </w:t>
      </w:r>
      <w:r w:rsidR="00D61DFB">
        <w:rPr>
          <w:rFonts w:ascii="Arial" w:hAnsi="Arial" w:cs="Arial"/>
        </w:rPr>
        <w:t xml:space="preserve">eggs: </w:t>
      </w:r>
      <w:r w:rsidR="002259CD">
        <w:rPr>
          <w:rFonts w:ascii="Arial" w:hAnsi="Arial" w:cs="Arial"/>
        </w:rPr>
        <w:t>X</w:t>
      </w:r>
      <w:r w:rsidR="00E40940">
        <w:rPr>
          <w:rFonts w:ascii="Arial" w:hAnsi="Arial" w:cs="Arial"/>
          <w:vertAlign w:val="superscript"/>
        </w:rPr>
        <w:t>R</w:t>
      </w:r>
      <w:r w:rsidR="00D61DFB">
        <w:rPr>
          <w:rFonts w:ascii="Arial" w:hAnsi="Arial" w:cs="Arial"/>
        </w:rPr>
        <w:tab/>
        <w:t xml:space="preserve">sperm:  </w:t>
      </w:r>
      <w:r w:rsidR="002259CD">
        <w:rPr>
          <w:rFonts w:ascii="Arial" w:hAnsi="Arial" w:cs="Arial"/>
        </w:rPr>
        <w:t>X</w:t>
      </w:r>
      <w:r w:rsidR="00E40940">
        <w:rPr>
          <w:rFonts w:ascii="Arial" w:hAnsi="Arial" w:cs="Arial"/>
          <w:i/>
          <w:vertAlign w:val="superscript"/>
        </w:rPr>
        <w:t>r</w:t>
      </w:r>
      <w:r w:rsidR="002259CD">
        <w:rPr>
          <w:rFonts w:ascii="Arial" w:hAnsi="Arial" w:cs="Arial"/>
          <w:i/>
          <w:vertAlign w:val="superscript"/>
        </w:rPr>
        <w:t xml:space="preserve"> </w:t>
      </w:r>
      <w:r w:rsidR="00D61DFB">
        <w:rPr>
          <w:rFonts w:ascii="Arial" w:hAnsi="Arial" w:cs="Arial"/>
          <w:i/>
          <w:vertAlign w:val="superscript"/>
        </w:rPr>
        <w:t xml:space="preserve"> </w:t>
      </w:r>
      <w:r w:rsidR="00D61DFB">
        <w:rPr>
          <w:rFonts w:ascii="Arial" w:hAnsi="Arial" w:cs="Arial"/>
          <w:i/>
        </w:rPr>
        <w:t xml:space="preserve"> or  </w:t>
      </w:r>
      <w:r w:rsidR="002259CD">
        <w:rPr>
          <w:rFonts w:ascii="Arial" w:hAnsi="Arial" w:cs="Arial"/>
        </w:rPr>
        <w:t>Y</w:t>
      </w:r>
    </w:p>
    <w:p w:rsidR="002259CD" w:rsidRDefault="00D61DFB" w:rsidP="00D61DFB">
      <w:pPr>
        <w:spacing w:before="60" w:after="0" w:line="240" w:lineRule="auto"/>
        <w:ind w:left="432"/>
        <w:rPr>
          <w:rFonts w:ascii="Arial" w:hAnsi="Arial" w:cs="Arial"/>
          <w:i/>
          <w:vertAlign w:val="superscript"/>
        </w:rPr>
      </w:pPr>
      <w:r>
        <w:rPr>
          <w:rFonts w:ascii="Arial" w:hAnsi="Arial" w:cs="Arial"/>
          <w:noProof/>
        </w:rPr>
        <w:pict>
          <v:shape id="_x0000_s1045" type="#_x0000_t75" style="position:absolute;left:0;text-align:left;margin-left:369.8pt;margin-top:8pt;width:153.1pt;height:112.25pt;z-index:251687936;mso-position-horizontal-relative:text;mso-position-vertical-relative:text">
            <v:imagedata r:id="rId23" o:title=""/>
            <w10:wrap type="square" side="largest"/>
          </v:shape>
          <o:OLEObject Type="Embed" ProgID="MDLDrawOLE.MDLDrawObject.1" ShapeID="_x0000_s1045" DrawAspect="Content" ObjectID="_1509629476" r:id="rId24"/>
        </w:pict>
      </w:r>
      <w:r w:rsidR="002259CD">
        <w:rPr>
          <w:rFonts w:ascii="Arial" w:hAnsi="Arial" w:cs="Arial"/>
        </w:rPr>
        <w:t>F1:</w:t>
      </w:r>
      <w:r w:rsidR="004B0F46">
        <w:rPr>
          <w:rFonts w:ascii="Arial" w:hAnsi="Arial" w:cs="Arial"/>
        </w:rPr>
        <w:t xml:space="preserve">   female flies</w:t>
      </w:r>
      <w:r w:rsidR="004B0F46">
        <w:rPr>
          <w:rFonts w:ascii="Arial" w:hAnsi="Arial" w:cs="Arial"/>
        </w:rPr>
        <w:t>: X</w:t>
      </w:r>
      <w:r w:rsidR="004B0F46">
        <w:rPr>
          <w:rFonts w:ascii="Arial" w:hAnsi="Arial" w:cs="Arial"/>
          <w:vertAlign w:val="superscript"/>
        </w:rPr>
        <w:t>R</w:t>
      </w:r>
      <w:r w:rsidR="004B0F46">
        <w:rPr>
          <w:rFonts w:ascii="Arial" w:hAnsi="Arial" w:cs="Arial"/>
        </w:rPr>
        <w:t xml:space="preserve"> X</w:t>
      </w:r>
      <w:r w:rsidR="004B0F46">
        <w:rPr>
          <w:rFonts w:ascii="Arial" w:hAnsi="Arial" w:cs="Arial"/>
          <w:i/>
          <w:vertAlign w:val="superscript"/>
        </w:rPr>
        <w:t>r</w:t>
      </w:r>
      <w:r w:rsidR="004B0F46">
        <w:rPr>
          <w:rFonts w:ascii="Arial" w:hAnsi="Arial" w:cs="Arial"/>
        </w:rPr>
        <w:t xml:space="preserve">     </w:t>
      </w:r>
      <w:r w:rsidR="002259CD">
        <w:rPr>
          <w:rFonts w:ascii="Arial" w:hAnsi="Arial" w:cs="Arial"/>
        </w:rPr>
        <w:t xml:space="preserve">male flies:  </w:t>
      </w:r>
      <w:r w:rsidR="002259CD">
        <w:rPr>
          <w:rFonts w:ascii="Arial" w:hAnsi="Arial" w:cs="Arial"/>
        </w:rPr>
        <w:t>X</w:t>
      </w:r>
      <w:r w:rsidR="00E40940">
        <w:rPr>
          <w:rFonts w:ascii="Arial" w:hAnsi="Arial" w:cs="Arial"/>
          <w:vertAlign w:val="superscript"/>
        </w:rPr>
        <w:t>R</w:t>
      </w:r>
      <w:r w:rsidR="002259CD">
        <w:rPr>
          <w:rFonts w:ascii="Arial" w:hAnsi="Arial" w:cs="Arial"/>
        </w:rPr>
        <w:t xml:space="preserve">  Y</w:t>
      </w:r>
      <w:r w:rsidR="002259CD">
        <w:rPr>
          <w:rFonts w:ascii="Arial" w:hAnsi="Arial" w:cs="Arial"/>
        </w:rPr>
        <w:tab/>
      </w:r>
    </w:p>
    <w:p w:rsidR="002259CD" w:rsidRDefault="002259CD" w:rsidP="00D61DFB">
      <w:pPr>
        <w:spacing w:before="120" w:after="0" w:line="240" w:lineRule="auto"/>
        <w:ind w:left="432"/>
        <w:rPr>
          <w:rFonts w:ascii="Arial" w:hAnsi="Arial" w:cs="Arial"/>
        </w:rPr>
      </w:pPr>
      <w:r>
        <w:rPr>
          <w:rFonts w:ascii="Arial" w:hAnsi="Arial" w:cs="Arial"/>
        </w:rPr>
        <w:t>F2:</w:t>
      </w:r>
    </w:p>
    <w:p w:rsidR="002259CD" w:rsidRPr="002259CD" w:rsidRDefault="002259CD" w:rsidP="004B0F46">
      <w:pPr>
        <w:spacing w:after="0" w:line="240" w:lineRule="auto"/>
        <w:ind w:left="576"/>
        <w:rPr>
          <w:rFonts w:ascii="Arial" w:hAnsi="Arial" w:cs="Arial"/>
        </w:rPr>
      </w:pPr>
      <w:r>
        <w:rPr>
          <w:rFonts w:ascii="Arial" w:hAnsi="Arial" w:cs="Arial"/>
        </w:rPr>
        <w:t>X</w:t>
      </w:r>
      <w:r w:rsidR="00E40940">
        <w:rPr>
          <w:rFonts w:ascii="Arial" w:hAnsi="Arial" w:cs="Arial"/>
          <w:vertAlign w:val="superscript"/>
        </w:rPr>
        <w:t>R</w:t>
      </w:r>
      <w:r>
        <w:rPr>
          <w:rFonts w:ascii="Arial" w:hAnsi="Arial" w:cs="Arial"/>
        </w:rPr>
        <w:t>X</w:t>
      </w:r>
      <w:r w:rsidR="00E40940">
        <w:rPr>
          <w:rFonts w:ascii="Arial" w:hAnsi="Arial" w:cs="Arial"/>
          <w:vertAlign w:val="superscript"/>
        </w:rPr>
        <w:t>R</w:t>
      </w:r>
      <w:r w:rsidR="004B0F46">
        <w:rPr>
          <w:rFonts w:ascii="Arial" w:hAnsi="Arial" w:cs="Arial"/>
        </w:rPr>
        <w:t xml:space="preserve"> </w:t>
      </w:r>
    </w:p>
    <w:p w:rsidR="002259CD" w:rsidRDefault="002259CD" w:rsidP="004B0F46">
      <w:pPr>
        <w:spacing w:after="0" w:line="240" w:lineRule="auto"/>
        <w:ind w:left="576"/>
        <w:rPr>
          <w:rFonts w:ascii="Arial" w:hAnsi="Arial" w:cs="Arial"/>
        </w:rPr>
      </w:pPr>
    </w:p>
    <w:p w:rsidR="002259CD" w:rsidRDefault="002259CD" w:rsidP="004B0F46">
      <w:pPr>
        <w:spacing w:after="0" w:line="240" w:lineRule="auto"/>
        <w:ind w:left="576"/>
        <w:rPr>
          <w:rFonts w:ascii="Arial" w:hAnsi="Arial" w:cs="Arial"/>
        </w:rPr>
      </w:pPr>
      <w:r>
        <w:rPr>
          <w:rFonts w:ascii="Arial" w:hAnsi="Arial" w:cs="Arial"/>
        </w:rPr>
        <w:t>X</w:t>
      </w:r>
      <w:r w:rsidR="00E40940">
        <w:rPr>
          <w:rFonts w:ascii="Arial" w:hAnsi="Arial" w:cs="Arial"/>
          <w:vertAlign w:val="superscript"/>
        </w:rPr>
        <w:t>R</w:t>
      </w:r>
      <w:r>
        <w:rPr>
          <w:rFonts w:ascii="Arial" w:hAnsi="Arial" w:cs="Arial"/>
        </w:rPr>
        <w:t xml:space="preserve">Y </w:t>
      </w:r>
      <w:r w:rsidR="004B0F46">
        <w:rPr>
          <w:rFonts w:ascii="Arial" w:hAnsi="Arial" w:cs="Arial"/>
        </w:rPr>
        <w:t xml:space="preserve">  </w:t>
      </w:r>
      <w:bookmarkStart w:id="0" w:name="_GoBack"/>
      <w:bookmarkEnd w:id="0"/>
    </w:p>
    <w:p w:rsidR="002259CD" w:rsidRDefault="002259CD" w:rsidP="004B0F46">
      <w:pPr>
        <w:spacing w:after="0" w:line="240" w:lineRule="auto"/>
        <w:ind w:left="576"/>
        <w:rPr>
          <w:rFonts w:ascii="Arial" w:hAnsi="Arial" w:cs="Arial"/>
        </w:rPr>
      </w:pPr>
    </w:p>
    <w:p w:rsidR="002259CD" w:rsidRPr="002259CD" w:rsidRDefault="002259CD" w:rsidP="004B0F46">
      <w:pPr>
        <w:spacing w:after="0" w:line="240" w:lineRule="auto"/>
        <w:ind w:left="576"/>
        <w:rPr>
          <w:rFonts w:ascii="Arial" w:hAnsi="Arial" w:cs="Arial"/>
        </w:rPr>
      </w:pPr>
      <w:r>
        <w:rPr>
          <w:rFonts w:ascii="Arial" w:hAnsi="Arial" w:cs="Arial"/>
        </w:rPr>
        <w:t>X</w:t>
      </w:r>
      <w:r w:rsidR="00E40940">
        <w:rPr>
          <w:rFonts w:ascii="Arial" w:hAnsi="Arial" w:cs="Arial"/>
          <w:i/>
          <w:vertAlign w:val="superscript"/>
        </w:rPr>
        <w:t>r</w:t>
      </w:r>
      <w:r>
        <w:rPr>
          <w:rFonts w:ascii="Arial" w:hAnsi="Arial" w:cs="Arial"/>
        </w:rPr>
        <w:t>X</w:t>
      </w:r>
      <w:r w:rsidR="00E40940">
        <w:rPr>
          <w:rFonts w:ascii="Arial" w:hAnsi="Arial" w:cs="Arial"/>
          <w:vertAlign w:val="superscript"/>
        </w:rPr>
        <w:t>R</w:t>
      </w:r>
      <w:r>
        <w:rPr>
          <w:rFonts w:ascii="Arial" w:hAnsi="Arial" w:cs="Arial"/>
          <w:vertAlign w:val="superscript"/>
        </w:rPr>
        <w:t xml:space="preserve"> </w:t>
      </w:r>
      <w:r w:rsidR="004B0F46">
        <w:rPr>
          <w:rFonts w:ascii="Arial" w:hAnsi="Arial" w:cs="Arial"/>
        </w:rPr>
        <w:t xml:space="preserve"> </w:t>
      </w:r>
    </w:p>
    <w:p w:rsidR="002259CD" w:rsidRDefault="002259CD" w:rsidP="004B0F46">
      <w:pPr>
        <w:spacing w:after="0" w:line="240" w:lineRule="auto"/>
        <w:ind w:left="576"/>
        <w:rPr>
          <w:rFonts w:ascii="Arial" w:hAnsi="Arial" w:cs="Arial"/>
        </w:rPr>
      </w:pPr>
      <w:r>
        <w:rPr>
          <w:rFonts w:ascii="Arial" w:hAnsi="Arial" w:cs="Arial"/>
        </w:rPr>
        <w:t xml:space="preserve"> </w:t>
      </w:r>
    </w:p>
    <w:p w:rsidR="002259CD" w:rsidRPr="002259CD" w:rsidRDefault="002259CD" w:rsidP="004B0F46">
      <w:pPr>
        <w:spacing w:after="0" w:line="240" w:lineRule="auto"/>
        <w:ind w:left="576"/>
        <w:rPr>
          <w:rFonts w:ascii="Arial" w:hAnsi="Arial" w:cs="Arial"/>
        </w:rPr>
      </w:pPr>
      <w:r>
        <w:rPr>
          <w:rFonts w:ascii="Arial" w:hAnsi="Arial" w:cs="Arial"/>
        </w:rPr>
        <w:t>X</w:t>
      </w:r>
      <w:r w:rsidR="00E40940">
        <w:rPr>
          <w:rFonts w:ascii="Arial" w:hAnsi="Arial" w:cs="Arial"/>
          <w:i/>
          <w:vertAlign w:val="superscript"/>
        </w:rPr>
        <w:t>r</w:t>
      </w:r>
      <w:r>
        <w:rPr>
          <w:rFonts w:ascii="Arial" w:hAnsi="Arial" w:cs="Arial"/>
        </w:rPr>
        <w:t>Y</w:t>
      </w:r>
      <w:r w:rsidR="004B0F46">
        <w:rPr>
          <w:rFonts w:ascii="Arial" w:hAnsi="Arial" w:cs="Arial"/>
        </w:rPr>
        <w:t xml:space="preserve">  </w:t>
      </w:r>
    </w:p>
    <w:p w:rsidR="004B0F46" w:rsidRDefault="00D61DFB" w:rsidP="004B0F46">
      <w:pPr>
        <w:spacing w:after="0" w:line="240" w:lineRule="auto"/>
        <w:ind w:left="288"/>
        <w:rPr>
          <w:rFonts w:ascii="Arial" w:hAnsi="Arial" w:cs="Arial"/>
        </w:rPr>
      </w:pPr>
      <w:r>
        <w:rPr>
          <w:rFonts w:ascii="Arial" w:hAnsi="Arial" w:cs="Arial"/>
          <w:b/>
        </w:rPr>
        <w:t>S</w:t>
      </w:r>
      <w:r>
        <w:rPr>
          <w:rFonts w:ascii="Arial" w:hAnsi="Arial" w:cs="Arial"/>
          <w:b/>
        </w:rPr>
        <w:t>econd</w:t>
      </w:r>
      <w:r w:rsidRPr="004B0F46">
        <w:rPr>
          <w:rFonts w:ascii="Arial" w:hAnsi="Arial" w:cs="Arial"/>
          <w:b/>
        </w:rPr>
        <w:t xml:space="preserve"> </w:t>
      </w:r>
      <w:r w:rsidRPr="00D61DFB">
        <w:rPr>
          <w:rFonts w:ascii="Arial" w:hAnsi="Arial" w:cs="Arial"/>
          <w:b/>
        </w:rPr>
        <w:t>cross</w:t>
      </w:r>
      <w:r>
        <w:rPr>
          <w:rFonts w:ascii="Arial" w:hAnsi="Arial" w:cs="Arial"/>
          <w:b/>
        </w:rPr>
        <w:t>:</w:t>
      </w:r>
      <w:r>
        <w:rPr>
          <w:rFonts w:ascii="Arial" w:hAnsi="Arial" w:cs="Arial"/>
        </w:rPr>
        <w:t xml:space="preserve"> </w:t>
      </w:r>
      <w:r w:rsidR="004B0F46">
        <w:rPr>
          <w:rFonts w:ascii="Arial" w:hAnsi="Arial" w:cs="Arial"/>
        </w:rPr>
        <w:t xml:space="preserve">The starting genotypes </w:t>
      </w:r>
      <w:r w:rsidR="004B0F46">
        <w:rPr>
          <w:rFonts w:ascii="Arial" w:hAnsi="Arial" w:cs="Arial"/>
        </w:rPr>
        <w:t>are</w:t>
      </w:r>
      <w:r>
        <w:rPr>
          <w:rFonts w:ascii="Arial" w:hAnsi="Arial" w:cs="Arial"/>
        </w:rPr>
        <w:t xml:space="preserve">: </w:t>
      </w:r>
      <w:r w:rsidR="004B0F46">
        <w:rPr>
          <w:rFonts w:ascii="Arial" w:hAnsi="Arial" w:cs="Arial"/>
        </w:rPr>
        <w:t xml:space="preserve"> </w:t>
      </w:r>
      <w:r w:rsidR="004B0F46">
        <w:rPr>
          <w:rFonts w:ascii="Arial" w:hAnsi="Arial" w:cs="Arial"/>
        </w:rPr>
        <w:t>X</w:t>
      </w:r>
      <w:r w:rsidR="004B0F46">
        <w:rPr>
          <w:rFonts w:ascii="Arial" w:hAnsi="Arial" w:cs="Arial"/>
          <w:vertAlign w:val="superscript"/>
        </w:rPr>
        <w:t>r</w:t>
      </w:r>
      <w:r w:rsidR="004B0F46">
        <w:rPr>
          <w:rFonts w:ascii="Arial" w:hAnsi="Arial" w:cs="Arial"/>
        </w:rPr>
        <w:t>X</w:t>
      </w:r>
      <w:r w:rsidR="004B0F46">
        <w:rPr>
          <w:rFonts w:ascii="Arial" w:hAnsi="Arial" w:cs="Arial"/>
          <w:vertAlign w:val="superscript"/>
        </w:rPr>
        <w:t>r</w:t>
      </w:r>
      <w:r>
        <w:rPr>
          <w:rFonts w:ascii="Arial" w:hAnsi="Arial" w:cs="Arial"/>
        </w:rPr>
        <w:t>(♀)</w:t>
      </w:r>
      <w:r w:rsidR="004B0F46">
        <w:rPr>
          <w:rFonts w:ascii="Arial" w:hAnsi="Arial" w:cs="Arial"/>
        </w:rPr>
        <w:t xml:space="preserve"> </w:t>
      </w:r>
      <w:r w:rsidR="004B0F46">
        <w:rPr>
          <w:rFonts w:ascii="Arial" w:hAnsi="Arial" w:cs="Arial"/>
        </w:rPr>
        <w:t>×</w:t>
      </w:r>
      <w:r>
        <w:rPr>
          <w:rFonts w:ascii="Arial" w:hAnsi="Arial" w:cs="Arial"/>
        </w:rPr>
        <w:t xml:space="preserve"> </w:t>
      </w:r>
      <w:r w:rsidR="004B0F46">
        <w:rPr>
          <w:rFonts w:ascii="Arial" w:hAnsi="Arial" w:cs="Arial"/>
        </w:rPr>
        <w:t>X</w:t>
      </w:r>
      <w:r w:rsidR="004B0F46">
        <w:rPr>
          <w:rFonts w:ascii="Arial" w:hAnsi="Arial" w:cs="Arial"/>
          <w:i/>
          <w:vertAlign w:val="superscript"/>
        </w:rPr>
        <w:t>R</w:t>
      </w:r>
      <w:r w:rsidR="004B0F46">
        <w:rPr>
          <w:rFonts w:ascii="Arial" w:hAnsi="Arial" w:cs="Arial"/>
          <w:i/>
          <w:vertAlign w:val="superscript"/>
        </w:rPr>
        <w:t xml:space="preserve"> </w:t>
      </w:r>
      <w:r w:rsidR="004B0F46">
        <w:rPr>
          <w:rFonts w:ascii="Arial" w:hAnsi="Arial" w:cs="Arial"/>
        </w:rPr>
        <w:t>Y</w:t>
      </w:r>
      <w:r>
        <w:rPr>
          <w:rFonts w:ascii="Arial" w:hAnsi="Arial" w:cs="Arial"/>
        </w:rPr>
        <w:t>(♂)</w:t>
      </w:r>
    </w:p>
    <w:p w:rsidR="00D61DFB" w:rsidRDefault="00D61DFB" w:rsidP="00D61DFB">
      <w:pPr>
        <w:spacing w:before="60" w:after="0" w:line="240" w:lineRule="auto"/>
        <w:ind w:left="288"/>
        <w:rPr>
          <w:rFonts w:ascii="Arial" w:hAnsi="Arial" w:cs="Arial"/>
        </w:rPr>
      </w:pPr>
      <w:r>
        <w:rPr>
          <w:rFonts w:ascii="Arial" w:hAnsi="Arial" w:cs="Arial"/>
        </w:rPr>
        <w:t xml:space="preserve">                              eggs: X</w:t>
      </w:r>
      <w:r>
        <w:rPr>
          <w:rFonts w:ascii="Arial" w:hAnsi="Arial" w:cs="Arial"/>
          <w:vertAlign w:val="superscript"/>
        </w:rPr>
        <w:t>r</w:t>
      </w:r>
      <w:r>
        <w:rPr>
          <w:rFonts w:ascii="Arial" w:hAnsi="Arial" w:cs="Arial"/>
        </w:rPr>
        <w:tab/>
        <w:t>sperm:  X</w:t>
      </w:r>
      <w:r>
        <w:rPr>
          <w:rFonts w:ascii="Arial" w:hAnsi="Arial" w:cs="Arial"/>
          <w:i/>
          <w:vertAlign w:val="superscript"/>
        </w:rPr>
        <w:t>R</w:t>
      </w:r>
      <w:r>
        <w:rPr>
          <w:rFonts w:ascii="Arial" w:hAnsi="Arial" w:cs="Arial"/>
          <w:i/>
          <w:vertAlign w:val="superscript"/>
        </w:rPr>
        <w:t xml:space="preserve">  </w:t>
      </w:r>
      <w:r>
        <w:rPr>
          <w:rFonts w:ascii="Arial" w:hAnsi="Arial" w:cs="Arial"/>
          <w:i/>
        </w:rPr>
        <w:t xml:space="preserve"> or  </w:t>
      </w:r>
      <w:r>
        <w:rPr>
          <w:rFonts w:ascii="Arial" w:hAnsi="Arial" w:cs="Arial"/>
        </w:rPr>
        <w:t>Y</w:t>
      </w:r>
    </w:p>
    <w:p w:rsidR="004B0F46" w:rsidRPr="004B0F46" w:rsidRDefault="004B0F46" w:rsidP="00D61DFB">
      <w:pPr>
        <w:spacing w:before="60" w:after="0" w:line="240" w:lineRule="auto"/>
        <w:ind w:left="432"/>
        <w:rPr>
          <w:rFonts w:ascii="Arial" w:hAnsi="Arial" w:cs="Arial"/>
        </w:rPr>
      </w:pPr>
      <w:r>
        <w:rPr>
          <w:rFonts w:ascii="Arial" w:hAnsi="Arial" w:cs="Arial"/>
        </w:rPr>
        <w:t>F1:  female flies:  X</w:t>
      </w:r>
      <w:r>
        <w:rPr>
          <w:rFonts w:ascii="Arial" w:hAnsi="Arial" w:cs="Arial"/>
          <w:vertAlign w:val="superscript"/>
        </w:rPr>
        <w:t>R</w:t>
      </w:r>
      <w:r>
        <w:rPr>
          <w:rFonts w:ascii="Arial" w:hAnsi="Arial" w:cs="Arial"/>
        </w:rPr>
        <w:t>X</w:t>
      </w:r>
      <w:r>
        <w:rPr>
          <w:rFonts w:ascii="Arial" w:hAnsi="Arial" w:cs="Arial"/>
          <w:vertAlign w:val="superscript"/>
        </w:rPr>
        <w:t>r</w:t>
      </w:r>
      <w:r>
        <w:rPr>
          <w:rFonts w:ascii="Arial" w:hAnsi="Arial" w:cs="Arial"/>
        </w:rPr>
        <w:tab/>
        <w:t xml:space="preserve"> male flies:  X</w:t>
      </w:r>
      <w:r>
        <w:rPr>
          <w:rFonts w:ascii="Arial" w:hAnsi="Arial" w:cs="Arial"/>
          <w:vertAlign w:val="superscript"/>
        </w:rPr>
        <w:t>r</w:t>
      </w:r>
      <w:r>
        <w:rPr>
          <w:rFonts w:ascii="Arial" w:hAnsi="Arial" w:cs="Arial"/>
        </w:rPr>
        <w:t>Y</w:t>
      </w:r>
    </w:p>
    <w:p w:rsidR="004B0F46" w:rsidRDefault="00D61DFB" w:rsidP="00D61DFB">
      <w:pPr>
        <w:spacing w:before="120" w:after="0" w:line="240" w:lineRule="auto"/>
        <w:ind w:left="432"/>
        <w:rPr>
          <w:rFonts w:ascii="Arial" w:hAnsi="Arial" w:cs="Arial"/>
        </w:rPr>
      </w:pPr>
      <w:r>
        <w:rPr>
          <w:rFonts w:ascii="Arial" w:hAnsi="Arial" w:cs="Arial"/>
          <w:noProof/>
        </w:rPr>
        <w:pict>
          <v:shape id="_x0000_s1042" type="#_x0000_t75" style="position:absolute;left:0;text-align:left;margin-left:376.35pt;margin-top:5.9pt;width:146.55pt;height:107.5pt;z-index:251684864;mso-position-horizontal-relative:text;mso-position-vertical-relative:text">
            <v:imagedata r:id="rId23" o:title=""/>
            <w10:wrap type="square" side="largest"/>
          </v:shape>
          <o:OLEObject Type="Embed" ProgID="MDLDrawOLE.MDLDrawObject.1" ShapeID="_x0000_s1042" DrawAspect="Content" ObjectID="_1509629477" r:id="rId25"/>
        </w:pict>
      </w:r>
      <w:r w:rsidR="004B0F46">
        <w:rPr>
          <w:rFonts w:ascii="Arial" w:hAnsi="Arial" w:cs="Arial"/>
        </w:rPr>
        <w:t xml:space="preserve">F2: </w:t>
      </w:r>
    </w:p>
    <w:p w:rsidR="004B0F46" w:rsidRDefault="004B0F46" w:rsidP="004B0F46">
      <w:pPr>
        <w:spacing w:after="0" w:line="240" w:lineRule="auto"/>
        <w:ind w:left="576"/>
        <w:rPr>
          <w:rFonts w:ascii="Arial" w:hAnsi="Arial" w:cs="Arial"/>
          <w:vertAlign w:val="superscript"/>
        </w:rPr>
      </w:pPr>
      <w:r>
        <w:rPr>
          <w:rFonts w:ascii="Arial" w:hAnsi="Arial" w:cs="Arial"/>
        </w:rPr>
        <w:t>X</w:t>
      </w:r>
      <w:r>
        <w:rPr>
          <w:rFonts w:ascii="Arial" w:hAnsi="Arial" w:cs="Arial"/>
          <w:vertAlign w:val="superscript"/>
        </w:rPr>
        <w:t>R</w:t>
      </w:r>
      <w:r>
        <w:rPr>
          <w:rFonts w:ascii="Arial" w:hAnsi="Arial" w:cs="Arial"/>
        </w:rPr>
        <w:t>X</w:t>
      </w:r>
      <w:r>
        <w:rPr>
          <w:rFonts w:ascii="Arial" w:hAnsi="Arial" w:cs="Arial"/>
          <w:vertAlign w:val="superscript"/>
        </w:rPr>
        <w:t>r</w:t>
      </w:r>
    </w:p>
    <w:p w:rsidR="004B0F46" w:rsidRDefault="004B0F46" w:rsidP="004B0F46">
      <w:pPr>
        <w:spacing w:after="0" w:line="240" w:lineRule="auto"/>
        <w:ind w:left="576"/>
        <w:rPr>
          <w:rFonts w:ascii="Arial" w:hAnsi="Arial" w:cs="Arial"/>
        </w:rPr>
      </w:pPr>
    </w:p>
    <w:p w:rsidR="004B0F46" w:rsidRDefault="004B0F46" w:rsidP="004B0F46">
      <w:pPr>
        <w:spacing w:after="0" w:line="240" w:lineRule="auto"/>
        <w:ind w:left="576"/>
        <w:rPr>
          <w:rFonts w:ascii="Arial" w:hAnsi="Arial" w:cs="Arial"/>
        </w:rPr>
      </w:pPr>
      <w:r>
        <w:rPr>
          <w:rFonts w:ascii="Arial" w:hAnsi="Arial" w:cs="Arial"/>
        </w:rPr>
        <w:t>X</w:t>
      </w:r>
      <w:r>
        <w:rPr>
          <w:rFonts w:ascii="Arial" w:hAnsi="Arial" w:cs="Arial"/>
          <w:vertAlign w:val="superscript"/>
        </w:rPr>
        <w:t>R</w:t>
      </w:r>
      <w:r>
        <w:rPr>
          <w:rFonts w:ascii="Arial" w:hAnsi="Arial" w:cs="Arial"/>
        </w:rPr>
        <w:t>Y</w:t>
      </w:r>
    </w:p>
    <w:p w:rsidR="004B0F46" w:rsidRDefault="004B0F46" w:rsidP="004B0F46">
      <w:pPr>
        <w:spacing w:after="0" w:line="240" w:lineRule="auto"/>
        <w:ind w:left="576"/>
        <w:rPr>
          <w:rFonts w:ascii="Arial" w:hAnsi="Arial" w:cs="Arial"/>
        </w:rPr>
      </w:pPr>
    </w:p>
    <w:p w:rsidR="004B0F46" w:rsidRDefault="004B0F46" w:rsidP="004B0F46">
      <w:pPr>
        <w:spacing w:after="0" w:line="240" w:lineRule="auto"/>
        <w:ind w:left="576"/>
        <w:rPr>
          <w:rFonts w:ascii="Arial" w:hAnsi="Arial" w:cs="Arial"/>
          <w:vertAlign w:val="superscript"/>
        </w:rPr>
      </w:pPr>
      <w:r>
        <w:rPr>
          <w:rFonts w:ascii="Arial" w:hAnsi="Arial" w:cs="Arial"/>
        </w:rPr>
        <w:t>X</w:t>
      </w:r>
      <w:r>
        <w:rPr>
          <w:rFonts w:ascii="Arial" w:hAnsi="Arial" w:cs="Arial"/>
          <w:vertAlign w:val="superscript"/>
        </w:rPr>
        <w:t>r</w:t>
      </w:r>
      <w:r>
        <w:rPr>
          <w:rFonts w:ascii="Arial" w:hAnsi="Arial" w:cs="Arial"/>
        </w:rPr>
        <w:t>X</w:t>
      </w:r>
      <w:r>
        <w:rPr>
          <w:rFonts w:ascii="Arial" w:hAnsi="Arial" w:cs="Arial"/>
          <w:vertAlign w:val="superscript"/>
        </w:rPr>
        <w:t>r</w:t>
      </w:r>
    </w:p>
    <w:p w:rsidR="00D61DFB" w:rsidRDefault="00D61DFB" w:rsidP="004B0F46">
      <w:pPr>
        <w:spacing w:after="0" w:line="240" w:lineRule="auto"/>
        <w:ind w:left="576"/>
        <w:rPr>
          <w:rFonts w:ascii="Arial" w:hAnsi="Arial" w:cs="Arial"/>
        </w:rPr>
      </w:pPr>
    </w:p>
    <w:p w:rsidR="004B0F46" w:rsidRDefault="004B0F46" w:rsidP="004B0F46">
      <w:pPr>
        <w:spacing w:after="0" w:line="240" w:lineRule="auto"/>
        <w:ind w:left="576"/>
        <w:rPr>
          <w:rFonts w:ascii="Arial" w:hAnsi="Arial" w:cs="Arial"/>
        </w:rPr>
      </w:pPr>
      <w:r>
        <w:rPr>
          <w:rFonts w:ascii="Arial" w:hAnsi="Arial" w:cs="Arial"/>
        </w:rPr>
        <w:t>X</w:t>
      </w:r>
      <w:r>
        <w:rPr>
          <w:rFonts w:ascii="Arial" w:hAnsi="Arial" w:cs="Arial"/>
          <w:vertAlign w:val="superscript"/>
        </w:rPr>
        <w:t>r</w:t>
      </w:r>
      <w:r>
        <w:rPr>
          <w:rFonts w:ascii="Arial" w:hAnsi="Arial" w:cs="Arial"/>
        </w:rPr>
        <w:t>Y</w:t>
      </w:r>
    </w:p>
    <w:p w:rsidR="00793F70" w:rsidRDefault="00793F70" w:rsidP="00793F70">
      <w:pPr>
        <w:spacing w:after="0" w:line="240" w:lineRule="auto"/>
        <w:rPr>
          <w:rFonts w:ascii="Arial" w:hAnsi="Arial" w:cs="Arial"/>
          <w:b/>
          <w:sz w:val="24"/>
          <w:szCs w:val="24"/>
        </w:rPr>
      </w:pPr>
      <w:r w:rsidRPr="00793F70">
        <w:rPr>
          <w:rFonts w:ascii="Arial" w:hAnsi="Arial" w:cs="Arial"/>
          <w:b/>
          <w:noProof/>
        </w:rPr>
        <w:lastRenderedPageBreak/>
        <w:drawing>
          <wp:anchor distT="0" distB="0" distL="114300" distR="114300" simplePos="0" relativeHeight="251689984" behindDoc="0" locked="0" layoutInCell="1" allowOverlap="1" wp14:anchorId="678E5098" wp14:editId="59B6CAAF">
            <wp:simplePos x="0" y="0"/>
            <wp:positionH relativeFrom="column">
              <wp:posOffset>3333115</wp:posOffset>
            </wp:positionH>
            <wp:positionV relativeFrom="paragraph">
              <wp:posOffset>111125</wp:posOffset>
            </wp:positionV>
            <wp:extent cx="3058795" cy="216789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058795" cy="2167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7A8E">
        <w:rPr>
          <w:rFonts w:ascii="Arial" w:hAnsi="Arial" w:cs="Arial"/>
          <w:b/>
          <w:sz w:val="24"/>
          <w:szCs w:val="24"/>
        </w:rPr>
        <w:t>Co</w:t>
      </w:r>
      <w:r>
        <w:rPr>
          <w:rFonts w:ascii="Arial" w:hAnsi="Arial" w:cs="Arial"/>
          <w:b/>
          <w:sz w:val="24"/>
          <w:szCs w:val="24"/>
        </w:rPr>
        <w:t>dominance - p</w:t>
      </w:r>
      <w:r>
        <w:rPr>
          <w:rFonts w:ascii="Arial" w:hAnsi="Arial" w:cs="Arial"/>
          <w:b/>
          <w:sz w:val="24"/>
          <w:szCs w:val="24"/>
        </w:rPr>
        <w:t>henoty</w:t>
      </w:r>
      <w:r>
        <w:rPr>
          <w:rFonts w:ascii="Arial" w:hAnsi="Arial" w:cs="Arial"/>
          <w:b/>
          <w:sz w:val="24"/>
          <w:szCs w:val="24"/>
        </w:rPr>
        <w:t>pe of both alleles is observed.</w:t>
      </w:r>
    </w:p>
    <w:p w:rsidR="00793F70" w:rsidRPr="00793F70" w:rsidRDefault="00793F70" w:rsidP="00793F70">
      <w:pPr>
        <w:spacing w:before="120" w:after="0" w:line="240" w:lineRule="auto"/>
        <w:rPr>
          <w:rFonts w:ascii="Arial" w:hAnsi="Arial" w:cs="Arial"/>
        </w:rPr>
      </w:pPr>
      <w:r w:rsidRPr="00793F70">
        <w:rPr>
          <w:rFonts w:ascii="Arial" w:hAnsi="Arial" w:cs="Arial"/>
          <w:b/>
        </w:rPr>
        <w:t>Blood Types</w:t>
      </w:r>
      <w:r w:rsidRPr="00793F70">
        <w:rPr>
          <w:rFonts w:ascii="Arial" w:hAnsi="Arial" w:cs="Arial"/>
          <w:b/>
        </w:rPr>
        <w:t>:</w:t>
      </w:r>
      <w:r>
        <w:rPr>
          <w:rFonts w:ascii="Arial" w:hAnsi="Arial" w:cs="Arial"/>
          <w:b/>
        </w:rPr>
        <w:t xml:space="preserve"> </w:t>
      </w:r>
      <w:r w:rsidRPr="00793F70">
        <w:rPr>
          <w:rFonts w:ascii="Arial" w:hAnsi="Arial" w:cs="Arial"/>
        </w:rPr>
        <w:t>Red blood cells are glycosylated, both on the lipids and the proteins. The enzyme that attaches the terminal sugar comes</w:t>
      </w:r>
      <w:r>
        <w:rPr>
          <w:rFonts w:ascii="Arial" w:hAnsi="Arial" w:cs="Arial"/>
        </w:rPr>
        <w:t xml:space="preserve"> in three different </w:t>
      </w:r>
      <w:r w:rsidRPr="00793F70">
        <w:rPr>
          <w:rFonts w:ascii="Arial" w:hAnsi="Arial" w:cs="Arial"/>
        </w:rPr>
        <w:t>alleles</w:t>
      </w:r>
    </w:p>
    <w:p w:rsidR="00793F70" w:rsidRPr="00F806CF" w:rsidRDefault="00793F70" w:rsidP="00793F70">
      <w:pPr>
        <w:spacing w:after="0" w:line="240" w:lineRule="auto"/>
        <w:ind w:left="720"/>
        <w:rPr>
          <w:rFonts w:ascii="Arial" w:hAnsi="Arial" w:cs="Arial"/>
        </w:rPr>
      </w:pPr>
      <w:r>
        <w:rPr>
          <w:rFonts w:ascii="Arial" w:hAnsi="Arial" w:cs="Arial"/>
        </w:rPr>
        <w:t>I</w:t>
      </w:r>
      <w:r>
        <w:rPr>
          <w:rFonts w:ascii="Arial" w:hAnsi="Arial" w:cs="Arial"/>
          <w:vertAlign w:val="superscript"/>
        </w:rPr>
        <w:t>A</w:t>
      </w:r>
      <w:r w:rsidRPr="00F806CF">
        <w:rPr>
          <w:rFonts w:ascii="Arial" w:hAnsi="Arial" w:cs="Arial"/>
        </w:rPr>
        <w:t xml:space="preserve"> – sugar A is attached</w:t>
      </w:r>
    </w:p>
    <w:p w:rsidR="00793F70" w:rsidRPr="00F806CF" w:rsidRDefault="00793F70" w:rsidP="00793F70">
      <w:pPr>
        <w:spacing w:after="0" w:line="240" w:lineRule="auto"/>
        <w:ind w:left="720"/>
        <w:rPr>
          <w:rFonts w:ascii="Arial" w:hAnsi="Arial" w:cs="Arial"/>
        </w:rPr>
      </w:pPr>
      <w:r>
        <w:rPr>
          <w:rFonts w:ascii="Arial" w:hAnsi="Arial" w:cs="Arial"/>
        </w:rPr>
        <w:t>I</w:t>
      </w:r>
      <w:r>
        <w:rPr>
          <w:rFonts w:ascii="Arial" w:hAnsi="Arial" w:cs="Arial"/>
          <w:vertAlign w:val="superscript"/>
        </w:rPr>
        <w:t>B</w:t>
      </w:r>
      <w:r w:rsidRPr="00F806CF">
        <w:rPr>
          <w:rFonts w:ascii="Arial" w:hAnsi="Arial" w:cs="Arial"/>
        </w:rPr>
        <w:t>-</w:t>
      </w:r>
      <w:r>
        <w:rPr>
          <w:rFonts w:ascii="Arial" w:hAnsi="Arial" w:cs="Arial"/>
        </w:rPr>
        <w:t xml:space="preserve"> </w:t>
      </w:r>
      <w:r w:rsidRPr="00F806CF">
        <w:rPr>
          <w:rFonts w:ascii="Arial" w:hAnsi="Arial" w:cs="Arial"/>
        </w:rPr>
        <w:t xml:space="preserve"> sugar B is attached</w:t>
      </w:r>
    </w:p>
    <w:p w:rsidR="00793F70" w:rsidRDefault="00793F70" w:rsidP="00793F70">
      <w:pPr>
        <w:spacing w:after="0" w:line="240" w:lineRule="auto"/>
        <w:ind w:left="720"/>
        <w:rPr>
          <w:rFonts w:ascii="Arial" w:hAnsi="Arial" w:cs="Arial"/>
        </w:rPr>
      </w:pPr>
      <w:r>
        <w:rPr>
          <w:rFonts w:ascii="Arial" w:hAnsi="Arial" w:cs="Arial"/>
        </w:rPr>
        <w:t>i</w:t>
      </w:r>
      <w:r w:rsidRPr="00F806CF">
        <w:rPr>
          <w:rFonts w:ascii="Arial" w:hAnsi="Arial" w:cs="Arial"/>
        </w:rPr>
        <w:t xml:space="preserve"> – no sugar is attached.</w:t>
      </w:r>
    </w:p>
    <w:p w:rsidR="00793F70" w:rsidRPr="00793F70" w:rsidRDefault="00793F70" w:rsidP="00793F70">
      <w:pPr>
        <w:spacing w:before="120" w:after="0" w:line="240" w:lineRule="auto"/>
        <w:rPr>
          <w:rFonts w:ascii="Arial" w:hAnsi="Arial" w:cs="Arial"/>
        </w:rPr>
      </w:pPr>
      <w:r w:rsidRPr="00793F70">
        <w:rPr>
          <w:rFonts w:ascii="Arial" w:hAnsi="Arial" w:cs="Arial"/>
        </w:rPr>
        <w:t xml:space="preserve">Individuals inherit one allele from their mother and one from their father. </w:t>
      </w:r>
      <w:r w:rsidR="00DB7076">
        <w:rPr>
          <w:rFonts w:ascii="Arial" w:hAnsi="Arial" w:cs="Arial"/>
        </w:rPr>
        <w:t xml:space="preserve">Both alleles are expressed. </w:t>
      </w:r>
      <w:r w:rsidRPr="00793F70">
        <w:rPr>
          <w:rFonts w:ascii="Arial" w:hAnsi="Arial" w:cs="Arial"/>
        </w:rPr>
        <w:t xml:space="preserve"> Possible genotypes are shown on the right.</w:t>
      </w:r>
    </w:p>
    <w:p w:rsidR="00793F70" w:rsidRDefault="00793F70" w:rsidP="00793F70">
      <w:pPr>
        <w:spacing w:after="0" w:line="240" w:lineRule="auto"/>
        <w:rPr>
          <w:rFonts w:ascii="Arial" w:hAnsi="Arial" w:cs="Arial"/>
          <w:b/>
        </w:rPr>
      </w:pPr>
    </w:p>
    <w:p w:rsidR="00793F70" w:rsidRDefault="00DB7076" w:rsidP="00793F70">
      <w:pPr>
        <w:spacing w:after="0" w:line="240" w:lineRule="auto"/>
        <w:rPr>
          <w:rFonts w:ascii="Arial" w:hAnsi="Arial" w:cs="Arial"/>
        </w:rPr>
      </w:pPr>
      <w:r>
        <w:rPr>
          <w:noProof/>
        </w:rPr>
        <w:drawing>
          <wp:anchor distT="0" distB="0" distL="114300" distR="114300" simplePos="0" relativeHeight="251694080" behindDoc="0" locked="0" layoutInCell="0" allowOverlap="0" wp14:anchorId="67D052FC" wp14:editId="3E0C6F41">
            <wp:simplePos x="0" y="0"/>
            <wp:positionH relativeFrom="column">
              <wp:posOffset>2931795</wp:posOffset>
            </wp:positionH>
            <wp:positionV relativeFrom="page">
              <wp:posOffset>3010535</wp:posOffset>
            </wp:positionV>
            <wp:extent cx="3462020" cy="2047240"/>
            <wp:effectExtent l="0" t="0" r="0" b="0"/>
            <wp:wrapSquare wrapText="largest"/>
            <wp:docPr id="4" name="Picture 4" descr="http://o.quizlet.com/MgG67OMBmLQW3TJXUhWJ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quizlet.com/MgG67OMBmLQW3TJXUhWJT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02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F70">
        <w:rPr>
          <w:rFonts w:ascii="Arial" w:hAnsi="Arial" w:cs="Arial"/>
          <w:b/>
        </w:rPr>
        <w:t>Blood Transfusions:</w:t>
      </w:r>
    </w:p>
    <w:p w:rsidR="00793F70" w:rsidRPr="00793F70" w:rsidRDefault="00793F70" w:rsidP="00793F70">
      <w:pPr>
        <w:pStyle w:val="ListParagraph"/>
        <w:numPr>
          <w:ilvl w:val="0"/>
          <w:numId w:val="16"/>
        </w:numPr>
        <w:spacing w:before="40" w:after="0" w:line="240" w:lineRule="auto"/>
        <w:rPr>
          <w:rFonts w:ascii="Arial" w:hAnsi="Arial" w:cs="Arial"/>
        </w:rPr>
      </w:pPr>
      <w:r w:rsidRPr="00793F70">
        <w:rPr>
          <w:rFonts w:ascii="Arial" w:hAnsi="Arial" w:cs="Arial"/>
        </w:rPr>
        <w:t>These carbohydrates are antigens and can be recognized by antibodies.</w:t>
      </w:r>
    </w:p>
    <w:p w:rsidR="00793F70" w:rsidRPr="00793F70" w:rsidRDefault="00793F70" w:rsidP="00793F70">
      <w:pPr>
        <w:pStyle w:val="ListParagraph"/>
        <w:numPr>
          <w:ilvl w:val="0"/>
          <w:numId w:val="16"/>
        </w:numPr>
        <w:spacing w:before="40" w:after="0" w:line="240" w:lineRule="auto"/>
        <w:rPr>
          <w:rFonts w:ascii="Arial" w:hAnsi="Arial" w:cs="Arial"/>
        </w:rPr>
      </w:pPr>
      <w:r w:rsidRPr="00793F70">
        <w:rPr>
          <w:rFonts w:ascii="Arial" w:hAnsi="Arial" w:cs="Arial"/>
        </w:rPr>
        <w:t>You don’t make antibodies against your own blood group antigens.</w:t>
      </w:r>
    </w:p>
    <w:p w:rsidR="00793F70" w:rsidRPr="00793F70" w:rsidRDefault="00793F70" w:rsidP="00793F70">
      <w:pPr>
        <w:pStyle w:val="ListParagraph"/>
        <w:numPr>
          <w:ilvl w:val="0"/>
          <w:numId w:val="16"/>
        </w:numPr>
        <w:spacing w:before="40" w:after="0" w:line="240" w:lineRule="auto"/>
        <w:rPr>
          <w:rFonts w:ascii="Arial" w:hAnsi="Arial" w:cs="Arial"/>
        </w:rPr>
      </w:pPr>
      <w:r w:rsidRPr="00793F70">
        <w:rPr>
          <w:rFonts w:ascii="Arial" w:hAnsi="Arial" w:cs="Arial"/>
        </w:rPr>
        <w:t>You have, almost from birth, pre-existing antibodies against the other blood types – these were made in response to common bacterial infections that produced antibodies that also recognize blood group antigens.</w:t>
      </w:r>
      <w:r>
        <w:rPr>
          <w:rFonts w:ascii="Arial" w:hAnsi="Arial" w:cs="Arial"/>
        </w:rPr>
        <w:t xml:space="preserve">  The bacteria have</w:t>
      </w:r>
      <w:r>
        <w:rPr>
          <w:rFonts w:ascii="Arial" w:hAnsi="Arial" w:cs="Arial"/>
        </w:rPr>
        <w:t xml:space="preserve"> similar carbohydrates.</w:t>
      </w:r>
    </w:p>
    <w:p w:rsidR="00793F70" w:rsidRDefault="00793F70" w:rsidP="00793F70">
      <w:pPr>
        <w:pStyle w:val="ListParagraph"/>
        <w:numPr>
          <w:ilvl w:val="0"/>
          <w:numId w:val="16"/>
        </w:numPr>
        <w:spacing w:before="40" w:after="0" w:line="240" w:lineRule="auto"/>
        <w:rPr>
          <w:rFonts w:ascii="Arial" w:hAnsi="Arial" w:cs="Arial"/>
        </w:rPr>
      </w:pPr>
      <w:r w:rsidRPr="00793F70">
        <w:rPr>
          <w:rFonts w:ascii="Arial" w:hAnsi="Arial" w:cs="Arial"/>
        </w:rPr>
        <w:t>Incompatible transfusions occur when incoming (transfused) red blood cells encounter antibodies to their glycoproteins in the recipient, causing clumping of the incoming cells which leads to blockage of the blood vessels.</w:t>
      </w:r>
    </w:p>
    <w:p w:rsidR="00793F70" w:rsidRPr="00DB7076" w:rsidRDefault="00793F70" w:rsidP="00793F70">
      <w:pPr>
        <w:pStyle w:val="ListParagraph"/>
        <w:numPr>
          <w:ilvl w:val="0"/>
          <w:numId w:val="16"/>
        </w:numPr>
        <w:spacing w:before="40" w:after="0" w:line="240" w:lineRule="auto"/>
        <w:rPr>
          <w:rFonts w:ascii="Arial" w:hAnsi="Arial" w:cs="Arial"/>
        </w:rPr>
      </w:pPr>
      <w:r w:rsidRPr="00DB7076">
        <w:rPr>
          <w:rFonts w:ascii="Arial" w:hAnsi="Arial" w:cs="Arial"/>
        </w:rPr>
        <w:t>Ac</w:t>
      </w:r>
      <w:r w:rsidR="00DB7076" w:rsidRPr="00DB7076">
        <w:rPr>
          <w:rFonts w:ascii="Arial" w:hAnsi="Arial" w:cs="Arial"/>
        </w:rPr>
        <w:t>ceptable blood donors must</w:t>
      </w:r>
      <w:r w:rsidR="00DB7076">
        <w:rPr>
          <w:rFonts w:ascii="Arial" w:hAnsi="Arial" w:cs="Arial"/>
        </w:rPr>
        <w:t xml:space="preserve"> not have antigens on the surface of their red cells that would interact with the </w:t>
      </w:r>
      <w:r w:rsidR="00DB7076" w:rsidRPr="00DB7076">
        <w:rPr>
          <w:rFonts w:ascii="Arial" w:hAnsi="Arial" w:cs="Arial"/>
        </w:rPr>
        <w:t>preexisting antibodies</w:t>
      </w:r>
      <w:r w:rsidR="00DB7076">
        <w:rPr>
          <w:rFonts w:ascii="Arial" w:hAnsi="Arial" w:cs="Arial"/>
        </w:rPr>
        <w:t xml:space="preserve"> present in the serum of the recipient.</w:t>
      </w:r>
    </w:p>
    <w:tbl>
      <w:tblPr>
        <w:tblStyle w:val="TableGrid"/>
        <w:tblpPr w:leftFromText="180" w:rightFromText="180" w:vertAnchor="text" w:horzAnchor="margin" w:tblpX="198" w:tblpY="102"/>
        <w:tblW w:w="0" w:type="auto"/>
        <w:tblLook w:val="04A0" w:firstRow="1" w:lastRow="0" w:firstColumn="1" w:lastColumn="0" w:noHBand="0" w:noVBand="1"/>
      </w:tblPr>
      <w:tblGrid>
        <w:gridCol w:w="1231"/>
        <w:gridCol w:w="1532"/>
        <w:gridCol w:w="1440"/>
        <w:gridCol w:w="3780"/>
      </w:tblGrid>
      <w:tr w:rsidR="00793F70" w:rsidTr="00DB7076">
        <w:tc>
          <w:tcPr>
            <w:tcW w:w="1078" w:type="dxa"/>
          </w:tcPr>
          <w:p w:rsidR="00793F70" w:rsidRDefault="00793F70" w:rsidP="00DB7076">
            <w:pPr>
              <w:rPr>
                <w:rFonts w:ascii="Arial" w:hAnsi="Arial" w:cs="Arial"/>
              </w:rPr>
            </w:pPr>
            <w:r>
              <w:rPr>
                <w:rFonts w:ascii="Arial" w:hAnsi="Arial" w:cs="Arial"/>
                <w:b/>
              </w:rPr>
              <w:t>Genotype</w:t>
            </w:r>
          </w:p>
        </w:tc>
        <w:tc>
          <w:tcPr>
            <w:tcW w:w="1532" w:type="dxa"/>
          </w:tcPr>
          <w:p w:rsidR="00793F70" w:rsidRDefault="00793F70" w:rsidP="00DB7076">
            <w:pPr>
              <w:rPr>
                <w:rFonts w:ascii="Arial" w:hAnsi="Arial" w:cs="Arial"/>
              </w:rPr>
            </w:pPr>
            <w:r>
              <w:rPr>
                <w:rFonts w:ascii="Arial" w:hAnsi="Arial" w:cs="Arial"/>
                <w:b/>
              </w:rPr>
              <w:t>Phenotype (Blood type)</w:t>
            </w:r>
          </w:p>
        </w:tc>
        <w:tc>
          <w:tcPr>
            <w:tcW w:w="1440" w:type="dxa"/>
          </w:tcPr>
          <w:p w:rsidR="00793F70" w:rsidRDefault="00793F70" w:rsidP="00DB7076">
            <w:pPr>
              <w:rPr>
                <w:rFonts w:ascii="Arial" w:hAnsi="Arial" w:cs="Arial"/>
              </w:rPr>
            </w:pPr>
            <w:r>
              <w:rPr>
                <w:rFonts w:ascii="Arial" w:hAnsi="Arial" w:cs="Arial"/>
                <w:b/>
              </w:rPr>
              <w:t>Ab present</w:t>
            </w:r>
          </w:p>
        </w:tc>
        <w:tc>
          <w:tcPr>
            <w:tcW w:w="3780" w:type="dxa"/>
          </w:tcPr>
          <w:p w:rsidR="00793F70" w:rsidRDefault="00793F70" w:rsidP="00DB7076">
            <w:pPr>
              <w:rPr>
                <w:rFonts w:ascii="Arial" w:hAnsi="Arial" w:cs="Arial"/>
                <w:b/>
              </w:rPr>
            </w:pPr>
            <w:r>
              <w:rPr>
                <w:rFonts w:ascii="Arial" w:hAnsi="Arial" w:cs="Arial"/>
                <w:b/>
              </w:rPr>
              <w:t>Possible Donors</w:t>
            </w:r>
          </w:p>
        </w:tc>
      </w:tr>
      <w:tr w:rsidR="00793F70" w:rsidTr="00DB7076">
        <w:tc>
          <w:tcPr>
            <w:tcW w:w="1078" w:type="dxa"/>
          </w:tcPr>
          <w:p w:rsidR="00793F70" w:rsidRDefault="00793F70" w:rsidP="00DB7076">
            <w:pPr>
              <w:spacing w:before="80" w:after="80"/>
              <w:rPr>
                <w:rFonts w:ascii="Arial" w:hAnsi="Arial" w:cs="Arial"/>
              </w:rPr>
            </w:pPr>
            <w:r>
              <w:rPr>
                <w:rFonts w:ascii="Arial" w:hAnsi="Arial" w:cs="Arial"/>
              </w:rPr>
              <w:t>ii</w:t>
            </w:r>
          </w:p>
        </w:tc>
        <w:tc>
          <w:tcPr>
            <w:tcW w:w="1532" w:type="dxa"/>
          </w:tcPr>
          <w:p w:rsidR="00793F70" w:rsidRDefault="00793F70" w:rsidP="00DB7076">
            <w:pPr>
              <w:spacing w:before="80" w:after="80"/>
              <w:rPr>
                <w:rFonts w:ascii="Arial" w:hAnsi="Arial" w:cs="Arial"/>
              </w:rPr>
            </w:pPr>
          </w:p>
        </w:tc>
        <w:tc>
          <w:tcPr>
            <w:tcW w:w="1440" w:type="dxa"/>
          </w:tcPr>
          <w:p w:rsidR="00793F70" w:rsidRDefault="00793F70" w:rsidP="00DB7076">
            <w:pPr>
              <w:spacing w:before="80" w:after="80"/>
              <w:rPr>
                <w:rFonts w:ascii="Arial" w:hAnsi="Arial" w:cs="Arial"/>
              </w:rPr>
            </w:pPr>
          </w:p>
        </w:tc>
        <w:tc>
          <w:tcPr>
            <w:tcW w:w="3780" w:type="dxa"/>
          </w:tcPr>
          <w:p w:rsidR="00793F70" w:rsidRDefault="00793F70" w:rsidP="00DB7076">
            <w:pPr>
              <w:spacing w:before="80" w:after="80"/>
              <w:rPr>
                <w:rFonts w:ascii="Arial" w:hAnsi="Arial" w:cs="Arial"/>
              </w:rPr>
            </w:pPr>
          </w:p>
        </w:tc>
      </w:tr>
      <w:tr w:rsidR="00793F70" w:rsidTr="00DB7076">
        <w:tc>
          <w:tcPr>
            <w:tcW w:w="1078" w:type="dxa"/>
          </w:tcPr>
          <w:p w:rsidR="00793F70" w:rsidRPr="00A47A8E" w:rsidRDefault="00793F70" w:rsidP="00DB7076">
            <w:pPr>
              <w:spacing w:before="80" w:after="80"/>
              <w:rPr>
                <w:rFonts w:ascii="Arial" w:hAnsi="Arial" w:cs="Arial"/>
              </w:rPr>
            </w:pPr>
            <w:r>
              <w:rPr>
                <w:rFonts w:ascii="Arial" w:hAnsi="Arial" w:cs="Arial"/>
              </w:rPr>
              <w:t>I</w:t>
            </w:r>
            <w:r>
              <w:rPr>
                <w:rFonts w:ascii="Arial" w:hAnsi="Arial" w:cs="Arial"/>
                <w:vertAlign w:val="superscript"/>
              </w:rPr>
              <w:t>A</w:t>
            </w:r>
            <w:r>
              <w:rPr>
                <w:rFonts w:ascii="Arial" w:hAnsi="Arial" w:cs="Arial"/>
              </w:rPr>
              <w:t>i  or I</w:t>
            </w:r>
            <w:r>
              <w:rPr>
                <w:rFonts w:ascii="Arial" w:hAnsi="Arial" w:cs="Arial"/>
                <w:vertAlign w:val="superscript"/>
              </w:rPr>
              <w:t>A</w:t>
            </w:r>
            <w:r>
              <w:rPr>
                <w:rFonts w:ascii="Arial" w:hAnsi="Arial" w:cs="Arial"/>
              </w:rPr>
              <w:t>I</w:t>
            </w:r>
            <w:r>
              <w:rPr>
                <w:rFonts w:ascii="Arial" w:hAnsi="Arial" w:cs="Arial"/>
                <w:vertAlign w:val="superscript"/>
              </w:rPr>
              <w:t>A</w:t>
            </w:r>
          </w:p>
        </w:tc>
        <w:tc>
          <w:tcPr>
            <w:tcW w:w="1532" w:type="dxa"/>
          </w:tcPr>
          <w:p w:rsidR="00793F70" w:rsidRDefault="00793F70" w:rsidP="00DB7076">
            <w:pPr>
              <w:spacing w:before="80" w:after="80"/>
              <w:rPr>
                <w:rFonts w:ascii="Arial" w:hAnsi="Arial" w:cs="Arial"/>
              </w:rPr>
            </w:pPr>
          </w:p>
        </w:tc>
        <w:tc>
          <w:tcPr>
            <w:tcW w:w="1440" w:type="dxa"/>
          </w:tcPr>
          <w:p w:rsidR="00793F70" w:rsidRDefault="00793F70" w:rsidP="00DB7076">
            <w:pPr>
              <w:spacing w:before="80" w:after="80"/>
              <w:rPr>
                <w:rFonts w:ascii="Arial" w:hAnsi="Arial" w:cs="Arial"/>
              </w:rPr>
            </w:pPr>
          </w:p>
        </w:tc>
        <w:tc>
          <w:tcPr>
            <w:tcW w:w="3780" w:type="dxa"/>
          </w:tcPr>
          <w:p w:rsidR="00793F70" w:rsidRDefault="00793F70" w:rsidP="00DB7076">
            <w:pPr>
              <w:spacing w:before="80" w:after="80"/>
              <w:rPr>
                <w:rFonts w:ascii="Arial" w:hAnsi="Arial" w:cs="Arial"/>
              </w:rPr>
            </w:pPr>
          </w:p>
        </w:tc>
      </w:tr>
      <w:tr w:rsidR="00793F70" w:rsidTr="00DB7076">
        <w:tc>
          <w:tcPr>
            <w:tcW w:w="1078" w:type="dxa"/>
          </w:tcPr>
          <w:p w:rsidR="00793F70" w:rsidRDefault="00793F70" w:rsidP="00DB7076">
            <w:pPr>
              <w:spacing w:before="80" w:after="80"/>
              <w:rPr>
                <w:rFonts w:ascii="Arial" w:hAnsi="Arial" w:cs="Arial"/>
              </w:rPr>
            </w:pPr>
            <w:r>
              <w:rPr>
                <w:rFonts w:ascii="Arial" w:hAnsi="Arial" w:cs="Arial"/>
              </w:rPr>
              <w:t>I</w:t>
            </w:r>
            <w:r>
              <w:rPr>
                <w:rFonts w:ascii="Arial" w:hAnsi="Arial" w:cs="Arial"/>
                <w:vertAlign w:val="superscript"/>
              </w:rPr>
              <w:t>B</w:t>
            </w:r>
            <w:r>
              <w:rPr>
                <w:rFonts w:ascii="Arial" w:hAnsi="Arial" w:cs="Arial"/>
              </w:rPr>
              <w:t>i or I</w:t>
            </w:r>
            <w:r>
              <w:rPr>
                <w:rFonts w:ascii="Arial" w:hAnsi="Arial" w:cs="Arial"/>
                <w:vertAlign w:val="superscript"/>
              </w:rPr>
              <w:t>B</w:t>
            </w:r>
            <w:r>
              <w:rPr>
                <w:rFonts w:ascii="Arial" w:hAnsi="Arial" w:cs="Arial"/>
              </w:rPr>
              <w:t>I</w:t>
            </w:r>
            <w:r>
              <w:rPr>
                <w:rFonts w:ascii="Arial" w:hAnsi="Arial" w:cs="Arial"/>
                <w:vertAlign w:val="superscript"/>
              </w:rPr>
              <w:t>B</w:t>
            </w:r>
          </w:p>
        </w:tc>
        <w:tc>
          <w:tcPr>
            <w:tcW w:w="1532" w:type="dxa"/>
          </w:tcPr>
          <w:p w:rsidR="00793F70" w:rsidRDefault="00793F70" w:rsidP="00DB7076">
            <w:pPr>
              <w:spacing w:before="80" w:after="80"/>
              <w:rPr>
                <w:rFonts w:ascii="Arial" w:hAnsi="Arial" w:cs="Arial"/>
              </w:rPr>
            </w:pPr>
          </w:p>
        </w:tc>
        <w:tc>
          <w:tcPr>
            <w:tcW w:w="1440" w:type="dxa"/>
          </w:tcPr>
          <w:p w:rsidR="00793F70" w:rsidRDefault="00793F70" w:rsidP="00DB7076">
            <w:pPr>
              <w:spacing w:before="80" w:after="80"/>
              <w:rPr>
                <w:rFonts w:ascii="Arial" w:hAnsi="Arial" w:cs="Arial"/>
              </w:rPr>
            </w:pPr>
          </w:p>
        </w:tc>
        <w:tc>
          <w:tcPr>
            <w:tcW w:w="3780" w:type="dxa"/>
          </w:tcPr>
          <w:p w:rsidR="00793F70" w:rsidRDefault="00793F70" w:rsidP="00DB7076">
            <w:pPr>
              <w:spacing w:before="80" w:after="80"/>
              <w:rPr>
                <w:rFonts w:ascii="Arial" w:hAnsi="Arial" w:cs="Arial"/>
              </w:rPr>
            </w:pPr>
          </w:p>
        </w:tc>
      </w:tr>
      <w:tr w:rsidR="00793F70" w:rsidTr="00DB7076">
        <w:tc>
          <w:tcPr>
            <w:tcW w:w="1078" w:type="dxa"/>
          </w:tcPr>
          <w:p w:rsidR="00793F70" w:rsidRPr="00A47A8E" w:rsidRDefault="00793F70" w:rsidP="00DB7076">
            <w:pPr>
              <w:spacing w:before="80" w:after="80"/>
              <w:rPr>
                <w:rFonts w:ascii="Arial" w:hAnsi="Arial" w:cs="Arial"/>
              </w:rPr>
            </w:pPr>
            <w:r>
              <w:rPr>
                <w:rFonts w:ascii="Arial" w:hAnsi="Arial" w:cs="Arial"/>
              </w:rPr>
              <w:t>I</w:t>
            </w:r>
            <w:r>
              <w:rPr>
                <w:rFonts w:ascii="Arial" w:hAnsi="Arial" w:cs="Arial"/>
                <w:vertAlign w:val="superscript"/>
              </w:rPr>
              <w:t>A</w:t>
            </w:r>
            <w:r>
              <w:rPr>
                <w:rFonts w:ascii="Arial" w:hAnsi="Arial" w:cs="Arial"/>
              </w:rPr>
              <w:t>I</w:t>
            </w:r>
            <w:r>
              <w:rPr>
                <w:rFonts w:ascii="Arial" w:hAnsi="Arial" w:cs="Arial"/>
                <w:vertAlign w:val="superscript"/>
              </w:rPr>
              <w:t>B</w:t>
            </w:r>
            <w:r>
              <w:rPr>
                <w:rFonts w:ascii="Arial" w:hAnsi="Arial" w:cs="Arial"/>
              </w:rPr>
              <w:t xml:space="preserve"> </w:t>
            </w:r>
          </w:p>
        </w:tc>
        <w:tc>
          <w:tcPr>
            <w:tcW w:w="1532" w:type="dxa"/>
          </w:tcPr>
          <w:p w:rsidR="00793F70" w:rsidRDefault="00793F70" w:rsidP="00DB7076">
            <w:pPr>
              <w:spacing w:before="80" w:after="80"/>
              <w:rPr>
                <w:rFonts w:ascii="Arial" w:hAnsi="Arial" w:cs="Arial"/>
              </w:rPr>
            </w:pPr>
          </w:p>
        </w:tc>
        <w:tc>
          <w:tcPr>
            <w:tcW w:w="1440" w:type="dxa"/>
          </w:tcPr>
          <w:p w:rsidR="00793F70" w:rsidRDefault="00793F70" w:rsidP="00DB7076">
            <w:pPr>
              <w:spacing w:before="80" w:after="80"/>
              <w:rPr>
                <w:rFonts w:ascii="Arial" w:hAnsi="Arial" w:cs="Arial"/>
              </w:rPr>
            </w:pPr>
          </w:p>
        </w:tc>
        <w:tc>
          <w:tcPr>
            <w:tcW w:w="3780" w:type="dxa"/>
          </w:tcPr>
          <w:p w:rsidR="00793F70" w:rsidRDefault="00793F70" w:rsidP="00DB7076">
            <w:pPr>
              <w:spacing w:before="80" w:after="80"/>
              <w:rPr>
                <w:rFonts w:ascii="Arial" w:hAnsi="Arial" w:cs="Arial"/>
              </w:rPr>
            </w:pPr>
          </w:p>
        </w:tc>
      </w:tr>
    </w:tbl>
    <w:p w:rsidR="00793F70" w:rsidRDefault="00793F70"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DB7076" w:rsidRDefault="00DB7076" w:rsidP="00793F70">
      <w:pPr>
        <w:spacing w:after="0" w:line="240" w:lineRule="auto"/>
        <w:rPr>
          <w:rFonts w:ascii="Arial" w:hAnsi="Arial" w:cs="Arial"/>
          <w:b/>
        </w:rPr>
      </w:pPr>
    </w:p>
    <w:p w:rsidR="00793F70" w:rsidRDefault="00DB7076" w:rsidP="00793F70">
      <w:pPr>
        <w:spacing w:after="0" w:line="240" w:lineRule="auto"/>
        <w:rPr>
          <w:rFonts w:ascii="Arial" w:hAnsi="Arial" w:cs="Arial"/>
        </w:rPr>
      </w:pPr>
      <w:r>
        <w:rPr>
          <w:noProof/>
        </w:rPr>
        <w:drawing>
          <wp:anchor distT="0" distB="0" distL="114300" distR="114300" simplePos="0" relativeHeight="251692032" behindDoc="0" locked="0" layoutInCell="1" allowOverlap="1" wp14:anchorId="5981718D" wp14:editId="55EE012B">
            <wp:simplePos x="0" y="0"/>
            <wp:positionH relativeFrom="column">
              <wp:posOffset>3554730</wp:posOffset>
            </wp:positionH>
            <wp:positionV relativeFrom="paragraph">
              <wp:posOffset>103505</wp:posOffset>
            </wp:positionV>
            <wp:extent cx="2990215" cy="1660525"/>
            <wp:effectExtent l="0" t="0" r="0" b="0"/>
            <wp:wrapSquare wrapText="bothSides"/>
            <wp:docPr id="9" name="Picture 9" descr="http://intranet.tdmu.edu.ua/data/kafedra/internal/micbio/classes_stud/en/med/lik/ptn/Microbiology,%20virology%20and%20immunology/2/08_Specific%20prophylaxis%20and%20treatment%20of%20infectious%20diseases.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ntranet.tdmu.edu.ua/data/kafedra/internal/micbio/classes_stud/en/med/lik/ptn/Microbiology,%20virology%20and%20immunology/2/08_Specific%20prophylaxis%20and%20treatment%20of%20infectious%20diseases.files/image03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21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F70" w:rsidRPr="0017224C">
        <w:rPr>
          <w:rFonts w:ascii="Arial" w:hAnsi="Arial" w:cs="Arial"/>
          <w:b/>
        </w:rPr>
        <w:t>Rh Factor</w:t>
      </w:r>
      <w:r w:rsidR="00793F70">
        <w:rPr>
          <w:rFonts w:ascii="Arial" w:hAnsi="Arial" w:cs="Arial"/>
        </w:rPr>
        <w:t xml:space="preserve"> – Another important blood group antigen.</w:t>
      </w:r>
      <w:r w:rsidR="00793F70" w:rsidRPr="00D0662E">
        <w:t xml:space="preserve"> </w:t>
      </w:r>
    </w:p>
    <w:p w:rsidR="00793F70" w:rsidRPr="00D0662E" w:rsidRDefault="00793F70" w:rsidP="00793F70">
      <w:pPr>
        <w:pStyle w:val="ListParagraph"/>
        <w:numPr>
          <w:ilvl w:val="0"/>
          <w:numId w:val="15"/>
        </w:numPr>
        <w:spacing w:after="0" w:line="240" w:lineRule="auto"/>
        <w:rPr>
          <w:rFonts w:ascii="Arial" w:hAnsi="Arial" w:cs="Arial"/>
        </w:rPr>
      </w:pPr>
      <w:r w:rsidRPr="00D0662E">
        <w:rPr>
          <w:rFonts w:ascii="Arial" w:hAnsi="Arial" w:cs="Arial"/>
        </w:rPr>
        <w:t>Two alleles are Rh</w:t>
      </w:r>
      <w:r w:rsidRPr="00D0662E">
        <w:rPr>
          <w:rFonts w:ascii="Arial" w:hAnsi="Arial" w:cs="Arial"/>
          <w:vertAlign w:val="superscript"/>
        </w:rPr>
        <w:t>-</w:t>
      </w:r>
      <w:r w:rsidRPr="00D0662E">
        <w:rPr>
          <w:rFonts w:ascii="Arial" w:hAnsi="Arial" w:cs="Arial"/>
        </w:rPr>
        <w:t xml:space="preserve"> and Rh</w:t>
      </w:r>
      <w:r w:rsidRPr="00D0662E">
        <w:rPr>
          <w:rFonts w:ascii="Arial" w:hAnsi="Arial" w:cs="Arial"/>
          <w:vertAlign w:val="superscript"/>
        </w:rPr>
        <w:t>+</w:t>
      </w:r>
      <w:r w:rsidRPr="00D0662E">
        <w:rPr>
          <w:rFonts w:ascii="Arial" w:hAnsi="Arial" w:cs="Arial"/>
        </w:rPr>
        <w:t>.</w:t>
      </w:r>
    </w:p>
    <w:p w:rsidR="00793F70" w:rsidRPr="00793F70" w:rsidRDefault="00793F70" w:rsidP="00793F70">
      <w:pPr>
        <w:pStyle w:val="ListParagraph"/>
        <w:numPr>
          <w:ilvl w:val="0"/>
          <w:numId w:val="15"/>
        </w:numPr>
        <w:spacing w:after="0" w:line="240" w:lineRule="auto"/>
        <w:rPr>
          <w:rFonts w:ascii="Arial" w:hAnsi="Arial" w:cs="Arial"/>
        </w:rPr>
      </w:pPr>
      <w:r w:rsidRPr="00D0662E">
        <w:rPr>
          <w:rFonts w:ascii="Arial" w:hAnsi="Arial" w:cs="Arial"/>
        </w:rPr>
        <w:t>An Rh</w:t>
      </w:r>
      <w:r w:rsidRPr="00D0662E">
        <w:rPr>
          <w:rFonts w:ascii="Arial" w:hAnsi="Arial" w:cs="Arial"/>
          <w:vertAlign w:val="superscript"/>
        </w:rPr>
        <w:t>-</w:t>
      </w:r>
      <w:r w:rsidRPr="00D0662E">
        <w:rPr>
          <w:rFonts w:ascii="Arial" w:hAnsi="Arial" w:cs="Arial"/>
        </w:rPr>
        <w:t xml:space="preserve"> mother</w:t>
      </w:r>
      <w:r>
        <w:rPr>
          <w:rFonts w:ascii="Arial" w:hAnsi="Arial" w:cs="Arial"/>
        </w:rPr>
        <w:t xml:space="preserve"> can produce anti-Rh antibodies, but does not normally make them </w:t>
      </w:r>
      <w:r>
        <w:rPr>
          <w:rFonts w:ascii="Arial" w:hAnsi="Arial" w:cs="Arial"/>
        </w:rPr>
        <w:t>because she is not exposed to the antigen until she carries an Rh</w:t>
      </w:r>
      <w:r>
        <w:rPr>
          <w:rFonts w:ascii="Arial" w:hAnsi="Arial" w:cs="Arial"/>
          <w:vertAlign w:val="superscript"/>
        </w:rPr>
        <w:t>+</w:t>
      </w:r>
      <w:r>
        <w:rPr>
          <w:rFonts w:ascii="Arial" w:hAnsi="Arial" w:cs="Arial"/>
        </w:rPr>
        <w:t xml:space="preserve"> child.</w:t>
      </w:r>
    </w:p>
    <w:p w:rsidR="00793F70" w:rsidRPr="00D0662E" w:rsidRDefault="00793F70" w:rsidP="00793F70">
      <w:pPr>
        <w:pStyle w:val="ListParagraph"/>
        <w:numPr>
          <w:ilvl w:val="0"/>
          <w:numId w:val="15"/>
        </w:numPr>
        <w:spacing w:after="0" w:line="240" w:lineRule="auto"/>
        <w:rPr>
          <w:rFonts w:ascii="Arial" w:hAnsi="Arial" w:cs="Arial"/>
        </w:rPr>
      </w:pPr>
      <w:r w:rsidRPr="00D0662E">
        <w:rPr>
          <w:rFonts w:ascii="Arial" w:hAnsi="Arial" w:cs="Arial"/>
        </w:rPr>
        <w:t>1</w:t>
      </w:r>
      <w:r w:rsidRPr="00D0662E">
        <w:rPr>
          <w:rFonts w:ascii="Arial" w:hAnsi="Arial" w:cs="Arial"/>
          <w:vertAlign w:val="superscript"/>
        </w:rPr>
        <w:t>st</w:t>
      </w:r>
      <w:r w:rsidRPr="00D0662E">
        <w:rPr>
          <w:rFonts w:ascii="Arial" w:hAnsi="Arial" w:cs="Arial"/>
        </w:rPr>
        <w:t xml:space="preserve"> child is Rh</w:t>
      </w:r>
      <w:r w:rsidRPr="00D0662E">
        <w:rPr>
          <w:rFonts w:ascii="Arial" w:hAnsi="Arial" w:cs="Arial"/>
          <w:vertAlign w:val="superscript"/>
        </w:rPr>
        <w:t>+</w:t>
      </w:r>
      <w:r w:rsidRPr="00D0662E">
        <w:rPr>
          <w:rFonts w:ascii="Arial" w:hAnsi="Arial" w:cs="Arial"/>
        </w:rPr>
        <w:t xml:space="preserve"> - mother is expose</w:t>
      </w:r>
      <w:r>
        <w:rPr>
          <w:rFonts w:ascii="Arial" w:hAnsi="Arial" w:cs="Arial"/>
        </w:rPr>
        <w:t>d</w:t>
      </w:r>
      <w:r w:rsidRPr="00D0662E">
        <w:rPr>
          <w:rFonts w:ascii="Arial" w:hAnsi="Arial" w:cs="Arial"/>
        </w:rPr>
        <w:t xml:space="preserve"> to Rh protein</w:t>
      </w:r>
      <w:r>
        <w:rPr>
          <w:rFonts w:ascii="Arial" w:hAnsi="Arial" w:cs="Arial"/>
        </w:rPr>
        <w:t xml:space="preserve"> during </w:t>
      </w:r>
      <w:r w:rsidRPr="00793F70">
        <w:rPr>
          <w:rFonts w:ascii="Arial" w:hAnsi="Arial" w:cs="Arial"/>
          <w:i/>
        </w:rPr>
        <w:t>delivery</w:t>
      </w:r>
      <w:r w:rsidRPr="00D0662E">
        <w:rPr>
          <w:rFonts w:ascii="Arial" w:hAnsi="Arial" w:cs="Arial"/>
        </w:rPr>
        <w:t>, makes antibodies.</w:t>
      </w:r>
      <w:r>
        <w:rPr>
          <w:rFonts w:ascii="Arial" w:hAnsi="Arial" w:cs="Arial"/>
        </w:rPr>
        <w:t xml:space="preserve"> This child is not aff</w:t>
      </w:r>
      <w:r>
        <w:rPr>
          <w:rFonts w:ascii="Arial" w:hAnsi="Arial" w:cs="Arial"/>
        </w:rPr>
        <w:t>ected since they have been born before the mother could make antibodies.</w:t>
      </w:r>
    </w:p>
    <w:p w:rsidR="00793F70" w:rsidRDefault="00793F70" w:rsidP="00793F70">
      <w:pPr>
        <w:pStyle w:val="ListParagraph"/>
        <w:numPr>
          <w:ilvl w:val="0"/>
          <w:numId w:val="15"/>
        </w:numPr>
        <w:spacing w:after="0" w:line="240" w:lineRule="auto"/>
        <w:rPr>
          <w:rFonts w:ascii="Arial" w:hAnsi="Arial" w:cs="Arial"/>
        </w:rPr>
      </w:pPr>
      <w:r w:rsidRPr="00D0662E">
        <w:rPr>
          <w:rFonts w:ascii="Arial" w:hAnsi="Arial" w:cs="Arial"/>
        </w:rPr>
        <w:t>2</w:t>
      </w:r>
      <w:r w:rsidRPr="00D0662E">
        <w:rPr>
          <w:rFonts w:ascii="Arial" w:hAnsi="Arial" w:cs="Arial"/>
          <w:vertAlign w:val="superscript"/>
        </w:rPr>
        <w:t>nd</w:t>
      </w:r>
      <w:r w:rsidRPr="00D0662E">
        <w:rPr>
          <w:rFonts w:ascii="Arial" w:hAnsi="Arial" w:cs="Arial"/>
        </w:rPr>
        <w:t xml:space="preserve"> child is Rh</w:t>
      </w:r>
      <w:r w:rsidRPr="00D0662E">
        <w:rPr>
          <w:rFonts w:ascii="Arial" w:hAnsi="Arial" w:cs="Arial"/>
          <w:vertAlign w:val="superscript"/>
        </w:rPr>
        <w:t>+</w:t>
      </w:r>
      <w:r w:rsidRPr="00D0662E">
        <w:rPr>
          <w:rFonts w:ascii="Arial" w:hAnsi="Arial" w:cs="Arial"/>
        </w:rPr>
        <w:t xml:space="preserve"> - antibodies from mother cross placenta, d</w:t>
      </w:r>
      <w:r>
        <w:rPr>
          <w:rFonts w:ascii="Arial" w:hAnsi="Arial" w:cs="Arial"/>
        </w:rPr>
        <w:t>estroy red blood cells of fetus, causing anemia.</w:t>
      </w:r>
    </w:p>
    <w:p w:rsidR="00DB7076" w:rsidRDefault="00DB7076" w:rsidP="00DB7076">
      <w:pPr>
        <w:spacing w:after="0" w:line="240" w:lineRule="auto"/>
        <w:rPr>
          <w:rFonts w:ascii="Arial" w:hAnsi="Arial" w:cs="Arial"/>
        </w:rPr>
      </w:pPr>
    </w:p>
    <w:p w:rsidR="00DB7076" w:rsidRDefault="00DB7076" w:rsidP="00DB7076">
      <w:pPr>
        <w:spacing w:after="0" w:line="240" w:lineRule="auto"/>
        <w:rPr>
          <w:rFonts w:ascii="Arial" w:hAnsi="Arial" w:cs="Arial"/>
        </w:rPr>
      </w:pPr>
    </w:p>
    <w:p w:rsidR="00DB7076" w:rsidRDefault="00DB7076" w:rsidP="00DB7076">
      <w:pPr>
        <w:spacing w:after="0" w:line="240" w:lineRule="auto"/>
        <w:rPr>
          <w:rFonts w:ascii="Arial" w:hAnsi="Arial" w:cs="Arial"/>
        </w:rPr>
      </w:pPr>
    </w:p>
    <w:p w:rsidR="00DB7076" w:rsidRPr="009F12D4" w:rsidRDefault="00DB7076" w:rsidP="00DB7076">
      <w:pPr>
        <w:spacing w:after="0" w:line="240" w:lineRule="auto"/>
        <w:rPr>
          <w:rFonts w:ascii="Arial" w:hAnsi="Arial" w:cs="Arial"/>
          <w:b/>
          <w:sz w:val="24"/>
        </w:rPr>
      </w:pPr>
      <w:r w:rsidRPr="009F12D4">
        <w:rPr>
          <w:rFonts w:ascii="Arial" w:hAnsi="Arial" w:cs="Arial"/>
          <w:b/>
          <w:sz w:val="24"/>
        </w:rPr>
        <w:lastRenderedPageBreak/>
        <w:t>Human Genetics:</w:t>
      </w:r>
    </w:p>
    <w:p w:rsidR="009F12D4" w:rsidRPr="00DB7076" w:rsidRDefault="009F12D4" w:rsidP="009F12D4">
      <w:pPr>
        <w:pStyle w:val="ListParagraph"/>
        <w:numPr>
          <w:ilvl w:val="0"/>
          <w:numId w:val="17"/>
        </w:numPr>
        <w:spacing w:after="0" w:line="240" w:lineRule="auto"/>
        <w:rPr>
          <w:rFonts w:ascii="Arial" w:hAnsi="Arial" w:cs="Arial"/>
        </w:rPr>
      </w:pPr>
      <w:r w:rsidRPr="00DB7076">
        <w:rPr>
          <w:rFonts w:ascii="Arial" w:hAnsi="Arial" w:cs="Arial"/>
        </w:rPr>
        <w:t>Cannot do well controlled crosses (Mendel had pea plants)</w:t>
      </w:r>
    </w:p>
    <w:p w:rsidR="009F12D4" w:rsidRPr="00DB7076" w:rsidRDefault="009F12D4" w:rsidP="009F12D4">
      <w:pPr>
        <w:pStyle w:val="ListParagraph"/>
        <w:numPr>
          <w:ilvl w:val="0"/>
          <w:numId w:val="17"/>
        </w:numPr>
        <w:spacing w:after="0" w:line="240" w:lineRule="auto"/>
        <w:rPr>
          <w:rFonts w:ascii="Arial" w:hAnsi="Arial" w:cs="Arial"/>
        </w:rPr>
      </w:pPr>
      <w:r w:rsidRPr="00DB7076">
        <w:rPr>
          <w:rFonts w:ascii="Arial" w:hAnsi="Arial" w:cs="Arial"/>
        </w:rPr>
        <w:t>Genotypes are generally unknown (Mendel had homozygous, pure breeding, lines)</w:t>
      </w:r>
      <w:r>
        <w:rPr>
          <w:rFonts w:ascii="Arial" w:hAnsi="Arial" w:cs="Arial"/>
        </w:rPr>
        <w:t>.</w:t>
      </w:r>
    </w:p>
    <w:p w:rsidR="009F12D4" w:rsidRPr="00DB7076" w:rsidRDefault="009F12D4" w:rsidP="009F12D4">
      <w:pPr>
        <w:pStyle w:val="ListParagraph"/>
        <w:numPr>
          <w:ilvl w:val="0"/>
          <w:numId w:val="17"/>
        </w:numPr>
        <w:spacing w:after="0" w:line="240" w:lineRule="auto"/>
        <w:rPr>
          <w:rFonts w:ascii="Arial" w:hAnsi="Arial" w:cs="Arial"/>
        </w:rPr>
      </w:pPr>
      <w:r>
        <w:rPr>
          <w:rFonts w:ascii="Arial" w:hAnsi="Arial" w:cs="Arial"/>
        </w:rPr>
        <w:t>Small number of progeny →</w:t>
      </w:r>
      <w:r w:rsidRPr="00DB7076">
        <w:rPr>
          <w:rFonts w:ascii="Arial" w:hAnsi="Arial" w:cs="Arial"/>
        </w:rPr>
        <w:t xml:space="preserve"> poor statistics (Mendel counted thousands of peas).</w:t>
      </w:r>
    </w:p>
    <w:p w:rsidR="009F12D4" w:rsidRPr="00892262" w:rsidRDefault="009F12D4" w:rsidP="009F12D4">
      <w:pPr>
        <w:spacing w:after="0" w:line="240" w:lineRule="auto"/>
        <w:rPr>
          <w:rFonts w:ascii="Arial" w:hAnsi="Arial" w:cs="Arial"/>
          <w:b/>
        </w:rPr>
      </w:pPr>
      <w:r w:rsidRPr="00892262">
        <w:rPr>
          <w:rFonts w:ascii="Arial" w:hAnsi="Arial" w:cs="Arial"/>
          <w:b/>
        </w:rPr>
        <w:t>Goals:</w:t>
      </w:r>
    </w:p>
    <w:p w:rsidR="009F12D4" w:rsidRPr="00892262" w:rsidRDefault="003E0946" w:rsidP="009F12D4">
      <w:pPr>
        <w:pStyle w:val="ListParagraph"/>
        <w:numPr>
          <w:ilvl w:val="0"/>
          <w:numId w:val="3"/>
        </w:numPr>
        <w:spacing w:after="0" w:line="240" w:lineRule="auto"/>
        <w:rPr>
          <w:rFonts w:ascii="Arial" w:hAnsi="Arial" w:cs="Arial"/>
        </w:rPr>
      </w:pPr>
      <w:r>
        <w:rPr>
          <w:rFonts w:ascii="Arial" w:hAnsi="Arial" w:cs="Arial"/>
        </w:rPr>
        <w:t>C</w:t>
      </w:r>
      <w:r w:rsidR="009F12D4" w:rsidRPr="00892262">
        <w:rPr>
          <w:rFonts w:ascii="Arial" w:hAnsi="Arial" w:cs="Arial"/>
        </w:rPr>
        <w:t>an we predict the pattern of inheritance?</w:t>
      </w:r>
    </w:p>
    <w:p w:rsidR="009F12D4" w:rsidRPr="00892262" w:rsidRDefault="009F12D4" w:rsidP="009F12D4">
      <w:pPr>
        <w:pStyle w:val="ListParagraph"/>
        <w:numPr>
          <w:ilvl w:val="0"/>
          <w:numId w:val="3"/>
        </w:numPr>
        <w:spacing w:after="0" w:line="240" w:lineRule="auto"/>
        <w:rPr>
          <w:rFonts w:ascii="Arial" w:hAnsi="Arial" w:cs="Arial"/>
        </w:rPr>
      </w:pPr>
      <w:r w:rsidRPr="00892262">
        <w:rPr>
          <w:rFonts w:ascii="Arial" w:hAnsi="Arial" w:cs="Arial"/>
        </w:rPr>
        <w:t>Given a pattern of inheritance, can we deduce the most likely cause of the disease?</w:t>
      </w:r>
    </w:p>
    <w:p w:rsidR="009F12D4" w:rsidRDefault="003E0946" w:rsidP="004067B4">
      <w:pPr>
        <w:spacing w:after="0" w:line="240" w:lineRule="auto"/>
        <w:rPr>
          <w:rFonts w:ascii="Arial" w:hAnsi="Arial" w:cs="Arial"/>
        </w:rPr>
      </w:pPr>
      <w:r>
        <w:rPr>
          <w:rFonts w:ascii="Arial" w:hAnsi="Arial" w:cs="Arial"/>
          <w:noProof/>
        </w:rPr>
        <w:pict>
          <v:shape id="_x0000_s1046" type="#_x0000_t75" style="position:absolute;margin-left:324.95pt;margin-top:5.55pt;width:138.25pt;height:70.95pt;z-index:251695104">
            <v:imagedata r:id="rId29" o:title=""/>
            <w10:wrap type="square" side="largest"/>
          </v:shape>
          <o:OLEObject Type="Embed" ProgID="MDLDrawOLE.MDLDrawObject.1" ShapeID="_x0000_s1046" DrawAspect="Content" ObjectID="_1509629478" r:id="rId30"/>
        </w:pict>
      </w:r>
      <w:r w:rsidR="009F12D4" w:rsidRPr="009F12D4">
        <w:rPr>
          <w:rFonts w:ascii="Arial" w:hAnsi="Arial" w:cs="Arial"/>
          <w:b/>
        </w:rPr>
        <w:t>Pedigrees</w:t>
      </w:r>
      <w:r w:rsidR="009F12D4">
        <w:rPr>
          <w:rFonts w:ascii="Arial" w:hAnsi="Arial" w:cs="Arial"/>
        </w:rPr>
        <w:t>:</w:t>
      </w:r>
    </w:p>
    <w:p w:rsidR="009F12D4" w:rsidRPr="003E0946" w:rsidRDefault="009F12D4" w:rsidP="009F12D4">
      <w:pPr>
        <w:pStyle w:val="ListParagraph"/>
        <w:numPr>
          <w:ilvl w:val="0"/>
          <w:numId w:val="2"/>
        </w:numPr>
        <w:spacing w:after="0" w:line="240" w:lineRule="auto"/>
        <w:rPr>
          <w:rFonts w:ascii="Arial" w:hAnsi="Arial" w:cs="Arial"/>
        </w:rPr>
      </w:pPr>
      <w:r w:rsidRPr="003E0946">
        <w:rPr>
          <w:rFonts w:ascii="Arial" w:hAnsi="Arial" w:cs="Arial"/>
        </w:rPr>
        <w:t>Circles – female</w:t>
      </w:r>
      <w:r w:rsidR="003E0946" w:rsidRPr="003E0946">
        <w:rPr>
          <w:rFonts w:ascii="Arial" w:hAnsi="Arial" w:cs="Arial"/>
        </w:rPr>
        <w:t xml:space="preserve">, </w:t>
      </w:r>
      <w:r w:rsidRPr="003E0946">
        <w:rPr>
          <w:rFonts w:ascii="Arial" w:hAnsi="Arial" w:cs="Arial"/>
        </w:rPr>
        <w:t xml:space="preserve">½ </w:t>
      </w:r>
      <w:r w:rsidR="003E0946">
        <w:rPr>
          <w:rFonts w:ascii="Arial" w:hAnsi="Arial" w:cs="Arial"/>
        </w:rPr>
        <w:t xml:space="preserve">filled circle </w:t>
      </w:r>
      <w:r w:rsidRPr="003E0946">
        <w:rPr>
          <w:rFonts w:ascii="Arial" w:hAnsi="Arial" w:cs="Arial"/>
        </w:rPr>
        <w:t xml:space="preserve"> – carrier female</w:t>
      </w:r>
    </w:p>
    <w:p w:rsidR="009F12D4" w:rsidRPr="003E0946" w:rsidRDefault="009F12D4" w:rsidP="009F12D4">
      <w:pPr>
        <w:pStyle w:val="ListParagraph"/>
        <w:numPr>
          <w:ilvl w:val="0"/>
          <w:numId w:val="2"/>
        </w:numPr>
        <w:spacing w:after="0" w:line="240" w:lineRule="auto"/>
        <w:rPr>
          <w:rFonts w:ascii="Arial" w:hAnsi="Arial" w:cs="Arial"/>
        </w:rPr>
      </w:pPr>
      <w:r w:rsidRPr="003E0946">
        <w:rPr>
          <w:rFonts w:ascii="Arial" w:hAnsi="Arial" w:cs="Arial"/>
        </w:rPr>
        <w:t>Squares – male</w:t>
      </w:r>
      <w:r w:rsidR="003E0946" w:rsidRPr="003E0946">
        <w:rPr>
          <w:rFonts w:ascii="Arial" w:hAnsi="Arial" w:cs="Arial"/>
        </w:rPr>
        <w:t xml:space="preserve">, </w:t>
      </w:r>
      <w:r w:rsidRPr="003E0946">
        <w:rPr>
          <w:rFonts w:ascii="Arial" w:hAnsi="Arial" w:cs="Arial"/>
        </w:rPr>
        <w:t xml:space="preserve">½ </w:t>
      </w:r>
      <w:r w:rsidR="003E0946">
        <w:rPr>
          <w:rFonts w:ascii="Arial" w:hAnsi="Arial" w:cs="Arial"/>
        </w:rPr>
        <w:t>filled square</w:t>
      </w:r>
      <w:r w:rsidRPr="003E0946">
        <w:rPr>
          <w:rFonts w:ascii="Arial" w:hAnsi="Arial" w:cs="Arial"/>
        </w:rPr>
        <w:t xml:space="preserve"> – carrier male</w:t>
      </w:r>
    </w:p>
    <w:p w:rsidR="009F12D4" w:rsidRPr="00892262" w:rsidRDefault="009F12D4" w:rsidP="009F12D4">
      <w:pPr>
        <w:pStyle w:val="ListParagraph"/>
        <w:numPr>
          <w:ilvl w:val="0"/>
          <w:numId w:val="2"/>
        </w:numPr>
        <w:spacing w:after="0" w:line="240" w:lineRule="auto"/>
        <w:rPr>
          <w:rFonts w:ascii="Arial" w:hAnsi="Arial" w:cs="Arial"/>
        </w:rPr>
      </w:pPr>
      <w:r w:rsidRPr="00892262">
        <w:rPr>
          <w:rFonts w:ascii="Arial" w:hAnsi="Arial" w:cs="Arial"/>
        </w:rPr>
        <w:t>Filled = presence of the disease.</w:t>
      </w:r>
    </w:p>
    <w:p w:rsidR="009F12D4" w:rsidRDefault="009F12D4" w:rsidP="009F12D4">
      <w:pPr>
        <w:pStyle w:val="ListParagraph"/>
        <w:numPr>
          <w:ilvl w:val="0"/>
          <w:numId w:val="2"/>
        </w:numPr>
        <w:spacing w:after="0" w:line="240" w:lineRule="auto"/>
        <w:rPr>
          <w:rFonts w:ascii="Arial" w:hAnsi="Arial" w:cs="Arial"/>
        </w:rPr>
      </w:pPr>
      <w:r w:rsidRPr="00892262">
        <w:rPr>
          <w:rFonts w:ascii="Arial" w:hAnsi="Arial" w:cs="Arial"/>
        </w:rPr>
        <w:t>F</w:t>
      </w:r>
      <w:r w:rsidRPr="00892262">
        <w:rPr>
          <w:rFonts w:ascii="Arial" w:hAnsi="Arial" w:cs="Arial"/>
          <w:vertAlign w:val="subscript"/>
        </w:rPr>
        <w:t>1</w:t>
      </w:r>
      <w:r w:rsidRPr="00892262">
        <w:rPr>
          <w:rFonts w:ascii="Arial" w:hAnsi="Arial" w:cs="Arial"/>
        </w:rPr>
        <w:t xml:space="preserve"> – first filial generation</w:t>
      </w:r>
    </w:p>
    <w:p w:rsidR="009F12D4" w:rsidRPr="00892262" w:rsidRDefault="009F12D4" w:rsidP="009F12D4">
      <w:pPr>
        <w:pStyle w:val="ListParagraph"/>
        <w:numPr>
          <w:ilvl w:val="0"/>
          <w:numId w:val="2"/>
        </w:numPr>
        <w:spacing w:after="0" w:line="240" w:lineRule="auto"/>
        <w:rPr>
          <w:rFonts w:ascii="Arial" w:hAnsi="Arial" w:cs="Arial"/>
        </w:rPr>
      </w:pPr>
      <w:r>
        <w:rPr>
          <w:rFonts w:ascii="Arial" w:hAnsi="Arial" w:cs="Arial"/>
        </w:rPr>
        <w:t>F</w:t>
      </w:r>
      <w:r>
        <w:rPr>
          <w:rFonts w:ascii="Arial" w:hAnsi="Arial" w:cs="Arial"/>
          <w:vertAlign w:val="subscript"/>
        </w:rPr>
        <w:t>2</w:t>
      </w:r>
      <w:r>
        <w:rPr>
          <w:rFonts w:ascii="Arial" w:hAnsi="Arial" w:cs="Arial"/>
        </w:rPr>
        <w:t xml:space="preserve"> – second filial generation</w:t>
      </w:r>
    </w:p>
    <w:p w:rsidR="009F12D4" w:rsidRDefault="009F12D4" w:rsidP="009F12D4">
      <w:pPr>
        <w:spacing w:before="120" w:after="0" w:line="240" w:lineRule="auto"/>
        <w:rPr>
          <w:rFonts w:ascii="Arial" w:hAnsi="Arial" w:cs="Arial"/>
          <w:b/>
        </w:rPr>
      </w:pPr>
      <w:r>
        <w:rPr>
          <w:rFonts w:ascii="Arial" w:hAnsi="Arial" w:cs="Arial"/>
          <w:b/>
        </w:rPr>
        <w:t xml:space="preserve">Analyzing Pedigrees: </w:t>
      </w:r>
      <w:r w:rsidRPr="009F12D4">
        <w:rPr>
          <w:rFonts w:ascii="Arial" w:hAnsi="Arial" w:cs="Arial"/>
        </w:rPr>
        <w:t>Assume recessive allele is relatively rare</w:t>
      </w:r>
      <w:r>
        <w:rPr>
          <w:rFonts w:ascii="Arial" w:hAnsi="Arial" w:cs="Arial"/>
          <w:b/>
        </w:rPr>
        <w:t>, heterozygotes are more likely.</w:t>
      </w:r>
    </w:p>
    <w:p w:rsidR="003E0946" w:rsidRPr="003E0946" w:rsidRDefault="009F12D4" w:rsidP="003E0946">
      <w:pPr>
        <w:spacing w:before="120" w:after="0" w:line="240" w:lineRule="auto"/>
        <w:rPr>
          <w:rFonts w:ascii="Arial" w:hAnsi="Arial" w:cs="Arial"/>
        </w:rPr>
      </w:pPr>
      <w:r w:rsidRPr="003E0946">
        <w:rPr>
          <w:rFonts w:ascii="Arial" w:hAnsi="Arial" w:cs="Arial"/>
          <w:b/>
        </w:rPr>
        <w:t xml:space="preserve">1. </w:t>
      </w:r>
      <w:r w:rsidR="003E0946" w:rsidRPr="003E0946">
        <w:rPr>
          <w:rFonts w:ascii="Arial" w:hAnsi="Arial" w:cs="Arial"/>
          <w:b/>
        </w:rPr>
        <w:t xml:space="preserve">Autosomal Dominant - </w:t>
      </w:r>
      <w:r w:rsidR="003E0946" w:rsidRPr="003E0946">
        <w:rPr>
          <w:rFonts w:ascii="Arial" w:hAnsi="Arial" w:cs="Arial"/>
        </w:rPr>
        <w:t>Males and females equally affected.</w:t>
      </w:r>
    </w:p>
    <w:p w:rsidR="009F12D4" w:rsidRPr="009F12D4" w:rsidRDefault="009F12D4" w:rsidP="009F12D4">
      <w:pPr>
        <w:pStyle w:val="ListParagraph"/>
        <w:numPr>
          <w:ilvl w:val="0"/>
          <w:numId w:val="18"/>
        </w:numPr>
        <w:spacing w:after="0" w:line="240" w:lineRule="auto"/>
        <w:rPr>
          <w:rFonts w:ascii="Arial" w:hAnsi="Arial" w:cs="Arial"/>
        </w:rPr>
      </w:pPr>
      <w:r w:rsidRPr="009F12D4">
        <w:rPr>
          <w:rFonts w:ascii="Arial" w:hAnsi="Arial" w:cs="Arial"/>
        </w:rPr>
        <w:t>Affected people will have at least one affected parent.</w:t>
      </w:r>
    </w:p>
    <w:p w:rsidR="009F12D4" w:rsidRPr="009F12D4" w:rsidRDefault="009F12D4" w:rsidP="009F12D4">
      <w:pPr>
        <w:pStyle w:val="ListParagraph"/>
        <w:numPr>
          <w:ilvl w:val="0"/>
          <w:numId w:val="18"/>
        </w:numPr>
        <w:spacing w:after="0" w:line="240" w:lineRule="auto"/>
        <w:rPr>
          <w:rFonts w:ascii="Arial" w:hAnsi="Arial" w:cs="Arial"/>
        </w:rPr>
      </w:pPr>
      <w:r w:rsidRPr="009F12D4">
        <w:rPr>
          <w:rFonts w:ascii="Arial" w:hAnsi="Arial" w:cs="Arial"/>
        </w:rPr>
        <w:t>No affected children are born to unaffected parents</w:t>
      </w:r>
    </w:p>
    <w:p w:rsidR="009F12D4" w:rsidRPr="009F12D4" w:rsidRDefault="009F12D4" w:rsidP="009F12D4">
      <w:pPr>
        <w:pStyle w:val="ListParagraph"/>
        <w:numPr>
          <w:ilvl w:val="0"/>
          <w:numId w:val="18"/>
        </w:numPr>
        <w:spacing w:after="0" w:line="240" w:lineRule="auto"/>
        <w:rPr>
          <w:rFonts w:ascii="Arial" w:hAnsi="Arial" w:cs="Arial"/>
        </w:rPr>
      </w:pPr>
      <w:r w:rsidRPr="009F12D4">
        <w:rPr>
          <w:rFonts w:ascii="Arial" w:hAnsi="Arial" w:cs="Arial"/>
        </w:rPr>
        <w:t>Mating of an affected individual with a normal person will usually produce 50% affected children</w:t>
      </w:r>
      <w:r>
        <w:rPr>
          <w:rFonts w:ascii="Arial" w:hAnsi="Arial" w:cs="Arial"/>
        </w:rPr>
        <w:t>.</w:t>
      </w:r>
    </w:p>
    <w:p w:rsidR="009F12D4" w:rsidRDefault="009F12D4" w:rsidP="009F12D4">
      <w:pPr>
        <w:spacing w:after="0" w:line="240" w:lineRule="auto"/>
        <w:rPr>
          <w:rFonts w:ascii="Arial" w:hAnsi="Arial" w:cs="Arial"/>
          <w:b/>
          <w:sz w:val="24"/>
          <w:szCs w:val="24"/>
        </w:rPr>
      </w:pPr>
    </w:p>
    <w:p w:rsidR="009F12D4" w:rsidRDefault="009F12D4" w:rsidP="009F12D4">
      <w:pPr>
        <w:spacing w:after="0" w:line="240" w:lineRule="auto"/>
        <w:rPr>
          <w:rFonts w:ascii="Arial" w:hAnsi="Arial" w:cs="Arial"/>
          <w:b/>
        </w:rPr>
      </w:pPr>
      <w:r>
        <w:rPr>
          <w:rFonts w:ascii="Arial" w:hAnsi="Arial" w:cs="Arial"/>
          <w:b/>
          <w:noProof/>
        </w:rPr>
        <w:drawing>
          <wp:inline distT="0" distB="0" distL="0" distR="0" wp14:anchorId="7D20DAF2" wp14:editId="707C7C42">
            <wp:extent cx="5799994" cy="1622148"/>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835787" cy="1632159"/>
                    </a:xfrm>
                    <a:prstGeom prst="rect">
                      <a:avLst/>
                    </a:prstGeom>
                    <a:noFill/>
                    <a:ln w="9525">
                      <a:noFill/>
                      <a:miter lim="800000"/>
                      <a:headEnd/>
                      <a:tailEnd/>
                    </a:ln>
                  </pic:spPr>
                </pic:pic>
              </a:graphicData>
            </a:graphic>
          </wp:inline>
        </w:drawing>
      </w:r>
    </w:p>
    <w:p w:rsidR="009F12D4" w:rsidRDefault="003E0946" w:rsidP="006B2A75">
      <w:pPr>
        <w:spacing w:after="0" w:line="240" w:lineRule="auto"/>
        <w:ind w:left="144"/>
        <w:rPr>
          <w:rFonts w:ascii="Arial" w:hAnsi="Arial" w:cs="Arial"/>
        </w:rPr>
      </w:pPr>
      <w:r>
        <w:rPr>
          <w:rFonts w:ascii="Arial" w:hAnsi="Arial" w:cs="Arial"/>
          <w:noProof/>
        </w:rPr>
        <w:drawing>
          <wp:anchor distT="0" distB="0" distL="114300" distR="114300" simplePos="0" relativeHeight="251697152" behindDoc="0" locked="0" layoutInCell="1" allowOverlap="1" wp14:anchorId="04C21D10" wp14:editId="25E193D4">
            <wp:simplePos x="0" y="0"/>
            <wp:positionH relativeFrom="column">
              <wp:posOffset>4333875</wp:posOffset>
            </wp:positionH>
            <wp:positionV relativeFrom="paragraph">
              <wp:posOffset>33020</wp:posOffset>
            </wp:positionV>
            <wp:extent cx="2011680" cy="1101725"/>
            <wp:effectExtent l="0" t="0" r="0" b="0"/>
            <wp:wrapSquare wrapText="bothSides"/>
            <wp:docPr id="16" name="Picture 14" descr="http://barnesjewishblog.org/wp-content/uploads/2012/03/screenhunter_02-mar-21-10-43.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arnesjewishblog.org/wp-content/uploads/2012/03/screenhunter_02-mar-21-10-43.jpg?w=300"/>
                    <pic:cNvPicPr>
                      <a:picLocks noChangeAspect="1" noChangeArrowheads="1"/>
                    </pic:cNvPicPr>
                  </pic:nvPicPr>
                  <pic:blipFill>
                    <a:blip r:embed="rId32" cstate="print"/>
                    <a:srcRect/>
                    <a:stretch>
                      <a:fillRect/>
                    </a:stretch>
                  </pic:blipFill>
                  <pic:spPr bwMode="auto">
                    <a:xfrm>
                      <a:off x="0" y="0"/>
                      <a:ext cx="2011680" cy="1101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E.g. </w:t>
      </w:r>
      <w:r w:rsidR="009F12D4" w:rsidRPr="009D324A">
        <w:rPr>
          <w:rFonts w:ascii="Arial" w:hAnsi="Arial" w:cs="Arial"/>
          <w:b/>
        </w:rPr>
        <w:t xml:space="preserve">Marfan syndrome </w:t>
      </w:r>
      <w:r w:rsidR="009F12D4" w:rsidRPr="009D324A">
        <w:rPr>
          <w:rFonts w:ascii="Arial" w:hAnsi="Arial" w:cs="Arial"/>
        </w:rPr>
        <w:t>– error in a gene that codes for connective protein</w:t>
      </w:r>
      <w:r w:rsidR="009F12D4">
        <w:rPr>
          <w:rFonts w:ascii="Arial" w:hAnsi="Arial" w:cs="Arial"/>
        </w:rPr>
        <w:t>. One of many symptoms are long limbs.  Serious complications can arise from this disease.</w:t>
      </w:r>
      <w:r w:rsidR="009F12D4" w:rsidRPr="009F12D4">
        <w:rPr>
          <w:rFonts w:ascii="Arial" w:hAnsi="Arial" w:cs="Arial"/>
          <w:noProof/>
        </w:rPr>
        <w:t xml:space="preserve"> </w:t>
      </w:r>
    </w:p>
    <w:p w:rsidR="003E0946" w:rsidRPr="003E0946" w:rsidRDefault="003E0946" w:rsidP="003E0946">
      <w:pPr>
        <w:spacing w:before="120" w:after="0" w:line="240" w:lineRule="auto"/>
        <w:rPr>
          <w:rFonts w:ascii="Arial" w:hAnsi="Arial" w:cs="Arial"/>
        </w:rPr>
      </w:pPr>
      <w:r w:rsidRPr="003E0946">
        <w:rPr>
          <w:rFonts w:ascii="Arial" w:hAnsi="Arial" w:cs="Arial"/>
          <w:b/>
        </w:rPr>
        <w:t xml:space="preserve">Autosomal Recessive - </w:t>
      </w:r>
      <w:r w:rsidRPr="003E0946">
        <w:rPr>
          <w:rFonts w:ascii="Arial" w:hAnsi="Arial" w:cs="Arial"/>
        </w:rPr>
        <w:t>Males and females equally affected.</w:t>
      </w:r>
    </w:p>
    <w:p w:rsidR="009F12D4" w:rsidRPr="003E0946" w:rsidRDefault="009F12D4" w:rsidP="003E0946">
      <w:pPr>
        <w:pStyle w:val="ListParagraph"/>
        <w:numPr>
          <w:ilvl w:val="0"/>
          <w:numId w:val="19"/>
        </w:numPr>
        <w:autoSpaceDE w:val="0"/>
        <w:autoSpaceDN w:val="0"/>
        <w:adjustRightInd w:val="0"/>
        <w:spacing w:after="0" w:line="240" w:lineRule="auto"/>
        <w:rPr>
          <w:rFonts w:ascii="Arial" w:hAnsi="Arial" w:cs="Arial"/>
        </w:rPr>
      </w:pPr>
      <w:r w:rsidRPr="003E0946">
        <w:rPr>
          <w:rFonts w:ascii="Arial" w:hAnsi="Arial" w:cs="Arial"/>
        </w:rPr>
        <w:t>Can have unaffected parents</w:t>
      </w:r>
      <w:r w:rsidR="003E0946">
        <w:rPr>
          <w:rFonts w:ascii="Arial" w:hAnsi="Arial" w:cs="Arial"/>
        </w:rPr>
        <w:t xml:space="preserve"> (skip a generation)</w:t>
      </w:r>
    </w:p>
    <w:p w:rsidR="009F12D4" w:rsidRPr="003E0946" w:rsidRDefault="003E0946" w:rsidP="009F12D4">
      <w:pPr>
        <w:pStyle w:val="ListParagraph"/>
        <w:numPr>
          <w:ilvl w:val="0"/>
          <w:numId w:val="19"/>
        </w:numPr>
        <w:autoSpaceDE w:val="0"/>
        <w:autoSpaceDN w:val="0"/>
        <w:adjustRightInd w:val="0"/>
        <w:spacing w:after="0" w:line="240" w:lineRule="auto"/>
        <w:rPr>
          <w:rFonts w:ascii="Arial" w:hAnsi="Arial" w:cs="Arial"/>
        </w:rPr>
      </w:pPr>
      <w:r w:rsidRPr="003E0946">
        <w:rPr>
          <w:rFonts w:ascii="Arial" w:hAnsi="Arial" w:cs="Arial"/>
          <w:b/>
          <w:noProof/>
        </w:rPr>
        <w:drawing>
          <wp:anchor distT="0" distB="0" distL="114300" distR="114300" simplePos="0" relativeHeight="251699200" behindDoc="0" locked="0" layoutInCell="1" allowOverlap="1" wp14:anchorId="6EB79184" wp14:editId="13566BA5">
            <wp:simplePos x="0" y="0"/>
            <wp:positionH relativeFrom="column">
              <wp:posOffset>4614545</wp:posOffset>
            </wp:positionH>
            <wp:positionV relativeFrom="paragraph">
              <wp:posOffset>327025</wp:posOffset>
            </wp:positionV>
            <wp:extent cx="1913890" cy="1117600"/>
            <wp:effectExtent l="0" t="0" r="0" b="0"/>
            <wp:wrapSquare wrapText="bothSides"/>
            <wp:docPr id="10" name="Picture 10" descr="Normal hemoglobin in normal red blood cell and clumped hemoglobin in&#10;    sickle-shaped red blood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rmal hemoglobin in normal red blood cell and clumped hemoglobin in&#10;    sickle-shaped red blood cell"/>
                    <pic:cNvPicPr>
                      <a:picLocks noChangeAspect="1" noChangeArrowheads="1"/>
                    </pic:cNvPicPr>
                  </pic:nvPicPr>
                  <pic:blipFill>
                    <a:blip r:embed="rId33" cstate="print"/>
                    <a:srcRect/>
                    <a:stretch>
                      <a:fillRect/>
                    </a:stretch>
                  </pic:blipFill>
                  <pic:spPr bwMode="auto">
                    <a:xfrm>
                      <a:off x="0" y="0"/>
                      <a:ext cx="1913890"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12D4" w:rsidRPr="003E0946">
        <w:rPr>
          <w:rFonts w:ascii="Arial" w:hAnsi="Arial" w:cs="Arial"/>
        </w:rPr>
        <w:t xml:space="preserve">Mating of affected individuals with a normal person will usually </w:t>
      </w:r>
      <w:r>
        <w:rPr>
          <w:rFonts w:ascii="Arial" w:hAnsi="Arial" w:cs="Arial"/>
        </w:rPr>
        <w:t>produce all normal offspring (rare allele)</w:t>
      </w:r>
    </w:p>
    <w:p w:rsidR="009F12D4" w:rsidRPr="003E0946" w:rsidRDefault="009F12D4" w:rsidP="009F12D4">
      <w:pPr>
        <w:pStyle w:val="ListParagraph"/>
        <w:numPr>
          <w:ilvl w:val="0"/>
          <w:numId w:val="19"/>
        </w:numPr>
        <w:autoSpaceDE w:val="0"/>
        <w:autoSpaceDN w:val="0"/>
        <w:adjustRightInd w:val="0"/>
        <w:spacing w:after="0" w:line="240" w:lineRule="auto"/>
        <w:rPr>
          <w:rFonts w:ascii="Arial" w:hAnsi="Arial" w:cs="Arial"/>
        </w:rPr>
      </w:pPr>
      <w:r w:rsidRPr="003E0946">
        <w:rPr>
          <w:rFonts w:ascii="Arial" w:hAnsi="Arial" w:cs="Arial"/>
        </w:rPr>
        <w:t>If both parents are affected, all of their children will be affected.</w:t>
      </w:r>
    </w:p>
    <w:p w:rsidR="009F12D4" w:rsidRPr="003E0946" w:rsidRDefault="003E0946" w:rsidP="006B2A75">
      <w:pPr>
        <w:spacing w:after="0" w:line="240" w:lineRule="auto"/>
        <w:ind w:left="144"/>
        <w:rPr>
          <w:rFonts w:ascii="Arial" w:hAnsi="Arial" w:cs="Arial"/>
          <w:b/>
        </w:rPr>
      </w:pPr>
      <w:r w:rsidRPr="003E0946">
        <w:rPr>
          <w:rFonts w:ascii="Arial" w:hAnsi="Arial" w:cs="Arial"/>
          <w:b/>
        </w:rPr>
        <w:t>E.g. Sickle Cell Anemia.</w:t>
      </w:r>
    </w:p>
    <w:p w:rsidR="003E0946" w:rsidRPr="003E0946" w:rsidRDefault="003E0946" w:rsidP="003E0946">
      <w:pPr>
        <w:pStyle w:val="ListParagraph"/>
        <w:numPr>
          <w:ilvl w:val="0"/>
          <w:numId w:val="20"/>
        </w:numPr>
        <w:spacing w:after="0" w:line="240" w:lineRule="auto"/>
        <w:rPr>
          <w:rFonts w:ascii="Arial" w:hAnsi="Arial" w:cs="Arial"/>
        </w:rPr>
      </w:pPr>
      <w:r>
        <w:rPr>
          <w:rFonts w:ascii="Arial" w:hAnsi="Arial" w:cs="Arial"/>
        </w:rPr>
        <w:t xml:space="preserve">Mutation in hemoglobin, </w:t>
      </w:r>
      <w:r w:rsidRPr="003E0946">
        <w:rPr>
          <w:rFonts w:ascii="Arial" w:hAnsi="Arial" w:cs="Arial"/>
        </w:rPr>
        <w:t xml:space="preserve">Glu6 </w:t>
      </w:r>
      <w:r>
        <w:rPr>
          <w:rFonts w:ascii="Arial" w:hAnsi="Arial" w:cs="Arial"/>
        </w:rPr>
        <w:t xml:space="preserve">(Hb) </w:t>
      </w:r>
      <w:r w:rsidRPr="003E0946">
        <w:rPr>
          <w:rFonts w:ascii="Arial" w:hAnsi="Arial" w:cs="Arial"/>
        </w:rPr>
        <w:t>to Val6</w:t>
      </w:r>
      <w:r>
        <w:rPr>
          <w:rFonts w:ascii="Arial" w:hAnsi="Arial" w:cs="Arial"/>
        </w:rPr>
        <w:t xml:space="preserve"> (Hb</w:t>
      </w:r>
      <w:r>
        <w:rPr>
          <w:rFonts w:ascii="Arial" w:hAnsi="Arial" w:cs="Arial"/>
          <w:vertAlign w:val="superscript"/>
        </w:rPr>
        <w:t>s</w:t>
      </w:r>
      <w:r w:rsidRPr="003E0946">
        <w:rPr>
          <w:rFonts w:ascii="Arial" w:hAnsi="Arial" w:cs="Arial"/>
        </w:rPr>
        <w:t>) causes hemoglobin to form polymers</w:t>
      </w:r>
      <w:r w:rsidR="006B2A75">
        <w:rPr>
          <w:rFonts w:ascii="Arial" w:hAnsi="Arial" w:cs="Arial"/>
        </w:rPr>
        <w:t xml:space="preserve"> (clumped) </w:t>
      </w:r>
      <w:r w:rsidRPr="003E0946">
        <w:rPr>
          <w:rFonts w:ascii="Arial" w:hAnsi="Arial" w:cs="Arial"/>
        </w:rPr>
        <w:t xml:space="preserve"> when deoxygenated. </w:t>
      </w:r>
    </w:p>
    <w:p w:rsidR="003E0946" w:rsidRDefault="003E0946" w:rsidP="003E0946">
      <w:pPr>
        <w:pStyle w:val="ListParagraph"/>
        <w:numPr>
          <w:ilvl w:val="0"/>
          <w:numId w:val="20"/>
        </w:numPr>
        <w:spacing w:after="0" w:line="240" w:lineRule="auto"/>
        <w:rPr>
          <w:rFonts w:ascii="Arial" w:hAnsi="Arial" w:cs="Arial"/>
        </w:rPr>
      </w:pPr>
      <w:r w:rsidRPr="003E0946">
        <w:rPr>
          <w:rFonts w:ascii="Arial" w:hAnsi="Arial" w:cs="Arial"/>
        </w:rPr>
        <w:t>Presence of one copy of normal gene greatly reduces polymer formation (therefore</w:t>
      </w:r>
      <w:r>
        <w:rPr>
          <w:rFonts w:ascii="Arial" w:hAnsi="Arial" w:cs="Arial"/>
        </w:rPr>
        <w:t xml:space="preserve"> Hb</w:t>
      </w:r>
      <w:r>
        <w:rPr>
          <w:rFonts w:ascii="Arial" w:hAnsi="Arial" w:cs="Arial"/>
          <w:vertAlign w:val="superscript"/>
        </w:rPr>
        <w:t>s</w:t>
      </w:r>
      <w:r>
        <w:rPr>
          <w:rFonts w:ascii="Arial" w:hAnsi="Arial" w:cs="Arial"/>
        </w:rPr>
        <w:t xml:space="preserve"> is</w:t>
      </w:r>
      <w:r w:rsidRPr="003E0946">
        <w:rPr>
          <w:rFonts w:ascii="Arial" w:hAnsi="Arial" w:cs="Arial"/>
        </w:rPr>
        <w:t xml:space="preserve"> recessive).</w:t>
      </w:r>
    </w:p>
    <w:p w:rsidR="003E0946" w:rsidRPr="003E0946" w:rsidRDefault="006B2A75" w:rsidP="003E0946">
      <w:pPr>
        <w:pStyle w:val="ListParagraph"/>
        <w:numPr>
          <w:ilvl w:val="0"/>
          <w:numId w:val="20"/>
        </w:numPr>
        <w:spacing w:after="0" w:line="240" w:lineRule="auto"/>
        <w:rPr>
          <w:rFonts w:ascii="Arial" w:hAnsi="Arial" w:cs="Arial"/>
        </w:rPr>
      </w:pPr>
      <w:r>
        <w:rPr>
          <w:noProof/>
        </w:rPr>
        <w:drawing>
          <wp:anchor distT="0" distB="0" distL="114300" distR="114300" simplePos="0" relativeHeight="251701248" behindDoc="0" locked="0" layoutInCell="1" allowOverlap="1" wp14:anchorId="5FB39B3A" wp14:editId="0856EAFF">
            <wp:simplePos x="0" y="0"/>
            <wp:positionH relativeFrom="column">
              <wp:posOffset>5109210</wp:posOffset>
            </wp:positionH>
            <wp:positionV relativeFrom="paragraph">
              <wp:posOffset>123190</wp:posOffset>
            </wp:positionV>
            <wp:extent cx="1330960" cy="2120900"/>
            <wp:effectExtent l="0" t="0" r="0" b="0"/>
            <wp:wrapSquare wrapText="bothSides"/>
            <wp:docPr id="13" name="Picture 7" descr="http://upload.wikimedia.org/wikipedia/commons/thumb/a/ac/Sickle_cell_01.jpg/230px-Sickle_cel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a/ac/Sickle_cell_01.jpg/230px-Sickle_cell_01.jpg"/>
                    <pic:cNvPicPr>
                      <a:picLocks noChangeAspect="1" noChangeArrowheads="1"/>
                    </pic:cNvPicPr>
                  </pic:nvPicPr>
                  <pic:blipFill>
                    <a:blip r:embed="rId34" cstate="print"/>
                    <a:srcRect/>
                    <a:stretch>
                      <a:fillRect/>
                    </a:stretch>
                  </pic:blipFill>
                  <pic:spPr bwMode="auto">
                    <a:xfrm>
                      <a:off x="0" y="0"/>
                      <a:ext cx="1330960" cy="2120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0946">
        <w:rPr>
          <w:rFonts w:ascii="Arial" w:hAnsi="Arial" w:cs="Arial"/>
          <w:b/>
          <w:noProof/>
        </w:rPr>
        <w:drawing>
          <wp:inline distT="0" distB="0" distL="0" distR="0" wp14:anchorId="4AC0BF77" wp14:editId="5F7E23AD">
            <wp:extent cx="3413760" cy="2156853"/>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3413760" cy="2156853"/>
                    </a:xfrm>
                    <a:prstGeom prst="rect">
                      <a:avLst/>
                    </a:prstGeom>
                    <a:noFill/>
                    <a:ln w="9525">
                      <a:noFill/>
                      <a:miter lim="800000"/>
                      <a:headEnd/>
                      <a:tailEnd/>
                    </a:ln>
                  </pic:spPr>
                </pic:pic>
              </a:graphicData>
            </a:graphic>
          </wp:inline>
        </w:drawing>
      </w:r>
    </w:p>
    <w:sectPr w:rsidR="003E0946" w:rsidRPr="003E0946" w:rsidSect="00D61DFB">
      <w:headerReference w:type="default" r:id="rId36"/>
      <w:footerReference w:type="default" r:id="rId37"/>
      <w:pgSz w:w="11907" w:h="16839" w:code="9"/>
      <w:pgMar w:top="1008" w:right="1008" w:bottom="864" w:left="1008"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A58" w:rsidRDefault="00863A58" w:rsidP="00F81526">
      <w:pPr>
        <w:spacing w:after="0" w:line="240" w:lineRule="auto"/>
      </w:pPr>
      <w:r>
        <w:separator/>
      </w:r>
    </w:p>
  </w:endnote>
  <w:endnote w:type="continuationSeparator" w:id="0">
    <w:p w:rsidR="00863A58" w:rsidRDefault="00863A58" w:rsidP="00F8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2440"/>
      <w:docPartObj>
        <w:docPartGallery w:val="Page Numbers (Bottom of Page)"/>
        <w:docPartUnique/>
      </w:docPartObj>
    </w:sdtPr>
    <w:sdtEndPr/>
    <w:sdtContent>
      <w:p w:rsidR="00D12101" w:rsidRDefault="00A61653">
        <w:pPr>
          <w:pStyle w:val="Footer"/>
        </w:pPr>
        <w:r>
          <w:fldChar w:fldCharType="begin"/>
        </w:r>
        <w:r>
          <w:instrText xml:space="preserve"> PAGE   \* MERGEFORMAT </w:instrText>
        </w:r>
        <w:r>
          <w:fldChar w:fldCharType="separate"/>
        </w:r>
        <w:r w:rsidR="006B2A75">
          <w:rPr>
            <w:noProof/>
          </w:rPr>
          <w:t>4</w:t>
        </w:r>
        <w:r>
          <w:rPr>
            <w:noProof/>
          </w:rPr>
          <w:fldChar w:fldCharType="end"/>
        </w:r>
      </w:p>
    </w:sdtContent>
  </w:sdt>
  <w:p w:rsidR="00D12101" w:rsidRDefault="00D12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A58" w:rsidRDefault="00863A58" w:rsidP="00F81526">
      <w:pPr>
        <w:spacing w:after="0" w:line="240" w:lineRule="auto"/>
      </w:pPr>
      <w:r>
        <w:separator/>
      </w:r>
    </w:p>
  </w:footnote>
  <w:footnote w:type="continuationSeparator" w:id="0">
    <w:p w:rsidR="00863A58" w:rsidRDefault="00863A58" w:rsidP="00F81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1" w:rsidRPr="006A7E70" w:rsidRDefault="006A7E70">
    <w:pPr>
      <w:pStyle w:val="Header"/>
      <w:rPr>
        <w:i/>
      </w:rPr>
    </w:pPr>
    <w:r w:rsidRPr="006A7E70">
      <w:rPr>
        <w:i/>
      </w:rPr>
      <w:t>03-131</w:t>
    </w:r>
    <w:r w:rsidR="00D12101" w:rsidRPr="006A7E70">
      <w:rPr>
        <w:i/>
      </w:rPr>
      <w:t xml:space="preserve"> Genes, Drugs and Disease</w:t>
    </w:r>
    <w:r w:rsidR="00D12101" w:rsidRPr="006A7E70">
      <w:rPr>
        <w:i/>
      </w:rPr>
      <w:ptab w:relativeTo="margin" w:alignment="center" w:leader="none"/>
    </w:r>
    <w:r w:rsidR="00BE7400">
      <w:rPr>
        <w:i/>
      </w:rPr>
      <w:t>Lecture 35</w:t>
    </w:r>
    <w:r w:rsidR="00D12101" w:rsidRPr="006A7E70">
      <w:rPr>
        <w:i/>
      </w:rPr>
      <w:ptab w:relativeTo="margin" w:alignment="right" w:leader="none"/>
    </w:r>
    <w:r w:rsidR="00BE7400">
      <w:rPr>
        <w:i/>
      </w:rPr>
      <w:t>November 22</w:t>
    </w:r>
    <w:r w:rsidR="00AC689D" w:rsidRPr="006A7E70">
      <w:rPr>
        <w:i/>
      </w:rPr>
      <w:t xml:space="preserve">, </w:t>
    </w:r>
    <w:r w:rsidRPr="006A7E70">
      <w:rPr>
        <w:i/>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D7427"/>
    <w:multiLevelType w:val="hybridMultilevel"/>
    <w:tmpl w:val="A428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A4851"/>
    <w:multiLevelType w:val="hybridMultilevel"/>
    <w:tmpl w:val="3114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25347"/>
    <w:multiLevelType w:val="hybridMultilevel"/>
    <w:tmpl w:val="2CD4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56468"/>
    <w:multiLevelType w:val="hybridMultilevel"/>
    <w:tmpl w:val="55CC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05039"/>
    <w:multiLevelType w:val="hybridMultilevel"/>
    <w:tmpl w:val="D04C9C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7425E0"/>
    <w:multiLevelType w:val="hybridMultilevel"/>
    <w:tmpl w:val="832E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50E67"/>
    <w:multiLevelType w:val="hybridMultilevel"/>
    <w:tmpl w:val="8DFC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3C1C4C"/>
    <w:multiLevelType w:val="hybridMultilevel"/>
    <w:tmpl w:val="0BFC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5286E"/>
    <w:multiLevelType w:val="hybridMultilevel"/>
    <w:tmpl w:val="8D14A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044E8"/>
    <w:multiLevelType w:val="hybridMultilevel"/>
    <w:tmpl w:val="77241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E7631"/>
    <w:multiLevelType w:val="hybridMultilevel"/>
    <w:tmpl w:val="24320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5E0208"/>
    <w:multiLevelType w:val="hybridMultilevel"/>
    <w:tmpl w:val="48BC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FD0202E"/>
    <w:multiLevelType w:val="hybridMultilevel"/>
    <w:tmpl w:val="6D46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93268A"/>
    <w:multiLevelType w:val="hybridMultilevel"/>
    <w:tmpl w:val="6B04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E31F24"/>
    <w:multiLevelType w:val="hybridMultilevel"/>
    <w:tmpl w:val="9BD6E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387961"/>
    <w:multiLevelType w:val="hybridMultilevel"/>
    <w:tmpl w:val="9FFA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6C15C2"/>
    <w:multiLevelType w:val="hybridMultilevel"/>
    <w:tmpl w:val="AAAA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CE6146"/>
    <w:multiLevelType w:val="hybridMultilevel"/>
    <w:tmpl w:val="211A2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D714B76"/>
    <w:multiLevelType w:val="hybridMultilevel"/>
    <w:tmpl w:val="61AEE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740B38"/>
    <w:multiLevelType w:val="hybridMultilevel"/>
    <w:tmpl w:val="1698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3A58FE"/>
    <w:multiLevelType w:val="hybridMultilevel"/>
    <w:tmpl w:val="9404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8"/>
  </w:num>
  <w:num w:numId="4">
    <w:abstractNumId w:val="1"/>
  </w:num>
  <w:num w:numId="5">
    <w:abstractNumId w:val="8"/>
  </w:num>
  <w:num w:numId="6">
    <w:abstractNumId w:val="9"/>
  </w:num>
  <w:num w:numId="7">
    <w:abstractNumId w:val="7"/>
  </w:num>
  <w:num w:numId="8">
    <w:abstractNumId w:val="20"/>
  </w:num>
  <w:num w:numId="9">
    <w:abstractNumId w:val="14"/>
  </w:num>
  <w:num w:numId="10">
    <w:abstractNumId w:val="6"/>
  </w:num>
  <w:num w:numId="11">
    <w:abstractNumId w:val="4"/>
  </w:num>
  <w:num w:numId="12">
    <w:abstractNumId w:val="0"/>
  </w:num>
  <w:num w:numId="13">
    <w:abstractNumId w:val="17"/>
  </w:num>
  <w:num w:numId="14">
    <w:abstractNumId w:val="3"/>
  </w:num>
  <w:num w:numId="15">
    <w:abstractNumId w:val="5"/>
  </w:num>
  <w:num w:numId="16">
    <w:abstractNumId w:val="19"/>
  </w:num>
  <w:num w:numId="17">
    <w:abstractNumId w:val="13"/>
  </w:num>
  <w:num w:numId="18">
    <w:abstractNumId w:val="11"/>
  </w:num>
  <w:num w:numId="19">
    <w:abstractNumId w:val="10"/>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F7ACC"/>
    <w:rsid w:val="00011DF1"/>
    <w:rsid w:val="00022108"/>
    <w:rsid w:val="00083177"/>
    <w:rsid w:val="000A174D"/>
    <w:rsid w:val="000C4E85"/>
    <w:rsid w:val="00126936"/>
    <w:rsid w:val="001355DB"/>
    <w:rsid w:val="00211E87"/>
    <w:rsid w:val="002259CD"/>
    <w:rsid w:val="00227668"/>
    <w:rsid w:val="002325F4"/>
    <w:rsid w:val="00241B65"/>
    <w:rsid w:val="00320A75"/>
    <w:rsid w:val="00387C4A"/>
    <w:rsid w:val="003D1AEC"/>
    <w:rsid w:val="003E0946"/>
    <w:rsid w:val="004067B4"/>
    <w:rsid w:val="004B096F"/>
    <w:rsid w:val="004B0F46"/>
    <w:rsid w:val="004C5D14"/>
    <w:rsid w:val="004E0070"/>
    <w:rsid w:val="00564A86"/>
    <w:rsid w:val="00577841"/>
    <w:rsid w:val="005C1EC6"/>
    <w:rsid w:val="005D59EB"/>
    <w:rsid w:val="00621BC6"/>
    <w:rsid w:val="0062315F"/>
    <w:rsid w:val="00677302"/>
    <w:rsid w:val="006959EF"/>
    <w:rsid w:val="006A0F99"/>
    <w:rsid w:val="006A7E70"/>
    <w:rsid w:val="006B2A75"/>
    <w:rsid w:val="00786A84"/>
    <w:rsid w:val="00793F70"/>
    <w:rsid w:val="007B4EF6"/>
    <w:rsid w:val="007C205E"/>
    <w:rsid w:val="008163EC"/>
    <w:rsid w:val="00863A58"/>
    <w:rsid w:val="00870D9D"/>
    <w:rsid w:val="008D7D6F"/>
    <w:rsid w:val="00994B3E"/>
    <w:rsid w:val="009E5165"/>
    <w:rsid w:val="009F12D4"/>
    <w:rsid w:val="00A244D0"/>
    <w:rsid w:val="00A61653"/>
    <w:rsid w:val="00AC689D"/>
    <w:rsid w:val="00AF7ACC"/>
    <w:rsid w:val="00B43666"/>
    <w:rsid w:val="00B86BEC"/>
    <w:rsid w:val="00BA1593"/>
    <w:rsid w:val="00BE7400"/>
    <w:rsid w:val="00C770FF"/>
    <w:rsid w:val="00D12101"/>
    <w:rsid w:val="00D61DFB"/>
    <w:rsid w:val="00DB2537"/>
    <w:rsid w:val="00DB7076"/>
    <w:rsid w:val="00DC04E8"/>
    <w:rsid w:val="00DE3E8C"/>
    <w:rsid w:val="00E12D7F"/>
    <w:rsid w:val="00E21426"/>
    <w:rsid w:val="00E34FDE"/>
    <w:rsid w:val="00E40940"/>
    <w:rsid w:val="00E9305F"/>
    <w:rsid w:val="00EA3140"/>
    <w:rsid w:val="00EA4016"/>
    <w:rsid w:val="00EE00C4"/>
    <w:rsid w:val="00EF6B53"/>
    <w:rsid w:val="00F46C33"/>
    <w:rsid w:val="00F54846"/>
    <w:rsid w:val="00F81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E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165"/>
    <w:rPr>
      <w:rFonts w:ascii="Tahoma" w:hAnsi="Tahoma" w:cs="Tahoma"/>
      <w:sz w:val="16"/>
      <w:szCs w:val="16"/>
    </w:rPr>
  </w:style>
  <w:style w:type="paragraph" w:styleId="ListParagraph">
    <w:name w:val="List Paragraph"/>
    <w:basedOn w:val="Normal"/>
    <w:uiPriority w:val="34"/>
    <w:qFormat/>
    <w:rsid w:val="00387C4A"/>
    <w:pPr>
      <w:ind w:left="720"/>
      <w:contextualSpacing/>
    </w:pPr>
  </w:style>
  <w:style w:type="paragraph" w:styleId="Header">
    <w:name w:val="header"/>
    <w:basedOn w:val="Normal"/>
    <w:link w:val="HeaderChar"/>
    <w:uiPriority w:val="99"/>
    <w:unhideWhenUsed/>
    <w:rsid w:val="00F81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526"/>
  </w:style>
  <w:style w:type="paragraph" w:styleId="Footer">
    <w:name w:val="footer"/>
    <w:basedOn w:val="Normal"/>
    <w:link w:val="FooterChar"/>
    <w:uiPriority w:val="99"/>
    <w:unhideWhenUsed/>
    <w:rsid w:val="00F81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526"/>
  </w:style>
  <w:style w:type="table" w:styleId="TableGrid">
    <w:name w:val="Table Grid"/>
    <w:basedOn w:val="TableNormal"/>
    <w:uiPriority w:val="59"/>
    <w:rsid w:val="0079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6.bin"/><Relationship Id="rId33" Type="http://schemas.openxmlformats.org/officeDocument/2006/relationships/image" Target="media/image19.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583</TotalTime>
  <Pages>4</Pages>
  <Words>854</Words>
  <Characters>4868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rule</dc:creator>
  <cp:lastModifiedBy>Gordon Rule</cp:lastModifiedBy>
  <cp:revision>11</cp:revision>
  <cp:lastPrinted>2015-11-19T06:13:00Z</cp:lastPrinted>
  <dcterms:created xsi:type="dcterms:W3CDTF">2012-11-23T19:14:00Z</dcterms:created>
  <dcterms:modified xsi:type="dcterms:W3CDTF">2015-11-21T13:41:00Z</dcterms:modified>
</cp:coreProperties>
</file>